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19551" w14:textId="6760906A" w:rsidR="00DC0559" w:rsidRPr="001F37DC" w:rsidRDefault="00D03C43" w:rsidP="009300E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January 202</w:t>
      </w:r>
      <w:r w:rsidR="001730E3">
        <w:rPr>
          <w:rFonts w:ascii="Arial" w:hAnsi="Arial" w:cs="Arial"/>
          <w:b/>
          <w:sz w:val="28"/>
          <w:szCs w:val="28"/>
          <w:u w:val="single"/>
        </w:rPr>
        <w:t>6</w:t>
      </w:r>
      <w:r w:rsidR="006C3AB0" w:rsidRPr="001F37DC">
        <w:rPr>
          <w:rFonts w:ascii="Arial" w:hAnsi="Arial" w:cs="Arial"/>
          <w:b/>
          <w:sz w:val="28"/>
          <w:szCs w:val="28"/>
          <w:u w:val="single"/>
        </w:rPr>
        <w:t xml:space="preserve"> – Surgery Newsletter</w:t>
      </w:r>
    </w:p>
    <w:p w14:paraId="582A18CB" w14:textId="77777777" w:rsidR="0045742B" w:rsidRDefault="0045742B" w:rsidP="009300E9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5BD22DF5" wp14:editId="293A07BE">
            <wp:simplePos x="0" y="0"/>
            <wp:positionH relativeFrom="column">
              <wp:posOffset>0</wp:posOffset>
            </wp:positionH>
            <wp:positionV relativeFrom="paragraph">
              <wp:posOffset>36195</wp:posOffset>
            </wp:positionV>
            <wp:extent cx="1419225" cy="899160"/>
            <wp:effectExtent l="0" t="0" r="9525" b="0"/>
            <wp:wrapTight wrapText="bothSides">
              <wp:wrapPolygon edited="0">
                <wp:start x="0" y="0"/>
                <wp:lineTo x="0" y="21051"/>
                <wp:lineTo x="21455" y="21051"/>
                <wp:lineTo x="2145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Holli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611D0" w14:textId="77777777" w:rsidR="001F37DC" w:rsidRDefault="001F37DC" w:rsidP="009300E9">
      <w:pPr>
        <w:jc w:val="both"/>
        <w:rPr>
          <w:rFonts w:ascii="Arial" w:hAnsi="Arial" w:cs="Arial"/>
          <w:b/>
          <w:bCs/>
          <w:i/>
          <w:sz w:val="28"/>
          <w:szCs w:val="28"/>
        </w:rPr>
      </w:pPr>
    </w:p>
    <w:p w14:paraId="13F80CEB" w14:textId="77777777" w:rsidR="00A7556D" w:rsidRDefault="00A7556D" w:rsidP="003C44CA">
      <w:pPr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14:paraId="1DE65240" w14:textId="020EFC77" w:rsidR="009B22CC" w:rsidRDefault="001F37DC" w:rsidP="003C44CA">
      <w:pPr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1F37DC">
        <w:rPr>
          <w:rFonts w:ascii="Arial" w:hAnsi="Arial" w:cs="Arial"/>
          <w:b/>
          <w:bCs/>
          <w:i/>
          <w:sz w:val="28"/>
          <w:szCs w:val="28"/>
        </w:rPr>
        <w:t>We would like to wish all our</w:t>
      </w:r>
      <w:r w:rsidR="00F727B3">
        <w:rPr>
          <w:rFonts w:ascii="Arial" w:hAnsi="Arial" w:cs="Arial"/>
          <w:b/>
          <w:bCs/>
          <w:i/>
          <w:sz w:val="28"/>
          <w:szCs w:val="28"/>
        </w:rPr>
        <w:t xml:space="preserve"> patients a very Happy New Year</w:t>
      </w:r>
    </w:p>
    <w:p w14:paraId="27EE1421" w14:textId="77777777" w:rsidR="001F37DC" w:rsidRDefault="001F37DC" w:rsidP="009300E9">
      <w:pPr>
        <w:jc w:val="both"/>
        <w:rPr>
          <w:rFonts w:ascii="Arial" w:hAnsi="Arial" w:cs="Arial"/>
          <w:b/>
          <w:bCs/>
          <w:i/>
          <w:sz w:val="28"/>
          <w:szCs w:val="28"/>
        </w:rPr>
      </w:pPr>
    </w:p>
    <w:p w14:paraId="7386F646" w14:textId="594139D0" w:rsidR="008701F1" w:rsidRDefault="008701F1" w:rsidP="009300E9">
      <w:pPr>
        <w:widowControl w:val="0"/>
        <w:rPr>
          <w:rFonts w:ascii="Arial" w:hAnsi="Arial" w:cs="Arial"/>
          <w:sz w:val="28"/>
          <w:szCs w:val="28"/>
        </w:rPr>
      </w:pPr>
    </w:p>
    <w:p w14:paraId="3653B60E" w14:textId="69FAB2AF" w:rsidR="00A02C79" w:rsidRPr="002F1618" w:rsidRDefault="00A02C79" w:rsidP="009300E9">
      <w:pPr>
        <w:widowControl w:val="0"/>
        <w:rPr>
          <w:rFonts w:ascii="Arial" w:hAnsi="Arial" w:cs="Arial"/>
          <w:b/>
          <w:bCs/>
          <w:u w:val="single"/>
        </w:rPr>
      </w:pPr>
      <w:r w:rsidRPr="002F1618">
        <w:rPr>
          <w:rFonts w:ascii="Arial" w:hAnsi="Arial" w:cs="Arial"/>
          <w:b/>
          <w:bCs/>
          <w:u w:val="single"/>
        </w:rPr>
        <w:t>BANK HOLIDAY</w:t>
      </w:r>
    </w:p>
    <w:p w14:paraId="51A5D743" w14:textId="61BA29C7" w:rsidR="00A02C79" w:rsidRDefault="00671220" w:rsidP="009300E9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Please remember that the </w:t>
      </w:r>
      <w:r w:rsidR="00A02C79">
        <w:rPr>
          <w:rFonts w:ascii="Arial" w:hAnsi="Arial" w:cs="Arial"/>
        </w:rPr>
        <w:t xml:space="preserve">Practice will be closed on </w:t>
      </w:r>
      <w:r w:rsidR="001730E3">
        <w:rPr>
          <w:rFonts w:ascii="Arial" w:hAnsi="Arial" w:cs="Arial"/>
        </w:rPr>
        <w:t>Thursday</w:t>
      </w:r>
      <w:r w:rsidR="00A02C79" w:rsidRPr="00A02C7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</w:t>
      </w:r>
      <w:r w:rsidR="00A02C79" w:rsidRPr="00A02C79">
        <w:rPr>
          <w:rFonts w:ascii="Arial" w:hAnsi="Arial" w:cs="Arial"/>
        </w:rPr>
        <w:t xml:space="preserve"> January 202</w:t>
      </w:r>
      <w:r w:rsidR="001730E3">
        <w:rPr>
          <w:rFonts w:ascii="Arial" w:hAnsi="Arial" w:cs="Arial"/>
        </w:rPr>
        <w:t>6</w:t>
      </w:r>
      <w:r w:rsidR="00A02C79" w:rsidRPr="00A02C79">
        <w:rPr>
          <w:rFonts w:ascii="Arial" w:hAnsi="Arial" w:cs="Arial"/>
        </w:rPr>
        <w:t xml:space="preserve"> </w:t>
      </w:r>
      <w:r w:rsidR="00A02C79">
        <w:rPr>
          <w:rFonts w:ascii="Arial" w:hAnsi="Arial" w:cs="Arial"/>
        </w:rPr>
        <w:t>a</w:t>
      </w:r>
      <w:r w:rsidR="00A02C79" w:rsidRPr="00A02C79">
        <w:rPr>
          <w:rFonts w:ascii="Arial" w:hAnsi="Arial" w:cs="Arial"/>
        </w:rPr>
        <w:t xml:space="preserve">s </w:t>
      </w:r>
      <w:r w:rsidR="00A02C79">
        <w:rPr>
          <w:rFonts w:ascii="Arial" w:hAnsi="Arial" w:cs="Arial"/>
        </w:rPr>
        <w:t xml:space="preserve">this is a </w:t>
      </w:r>
      <w:r w:rsidR="00A02C79" w:rsidRPr="00A02C79">
        <w:rPr>
          <w:rFonts w:ascii="Arial" w:hAnsi="Arial" w:cs="Arial"/>
        </w:rPr>
        <w:t xml:space="preserve">Bank Holiday.  </w:t>
      </w:r>
      <w:r>
        <w:rPr>
          <w:rFonts w:ascii="Arial" w:hAnsi="Arial" w:cs="Arial"/>
        </w:rPr>
        <w:t xml:space="preserve">If you require urgent medical treatment on this day, </w:t>
      </w:r>
      <w:proofErr w:type="gramStart"/>
      <w:r>
        <w:rPr>
          <w:rFonts w:ascii="Arial" w:hAnsi="Arial" w:cs="Arial"/>
        </w:rPr>
        <w:t xml:space="preserve">please </w:t>
      </w:r>
      <w:r w:rsidR="00A02C79" w:rsidRPr="00A02C79">
        <w:rPr>
          <w:rFonts w:ascii="Arial" w:hAnsi="Arial" w:cs="Arial"/>
        </w:rPr>
        <w:t xml:space="preserve"> contact</w:t>
      </w:r>
      <w:proofErr w:type="gramEnd"/>
      <w:r w:rsidR="00A02C79" w:rsidRPr="00A02C79">
        <w:rPr>
          <w:rFonts w:ascii="Arial" w:hAnsi="Arial" w:cs="Arial"/>
        </w:rPr>
        <w:t xml:space="preserve"> NHS 111.</w:t>
      </w:r>
      <w:r>
        <w:rPr>
          <w:rFonts w:ascii="Arial" w:hAnsi="Arial" w:cs="Arial"/>
        </w:rPr>
        <w:t xml:space="preserve">  We will re-open as normal at 8.00 a</w:t>
      </w:r>
      <w:r w:rsidR="00E51DA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on Friday, 2 January 2026.</w:t>
      </w:r>
    </w:p>
    <w:p w14:paraId="260C485E" w14:textId="77777777" w:rsidR="00387D3E" w:rsidRDefault="00387D3E" w:rsidP="009300E9">
      <w:pPr>
        <w:widowControl w:val="0"/>
        <w:rPr>
          <w:rFonts w:ascii="Arial" w:hAnsi="Arial" w:cs="Arial"/>
          <w:b/>
          <w:bCs/>
          <w:u w:val="single"/>
        </w:rPr>
      </w:pPr>
    </w:p>
    <w:p w14:paraId="15553E5D" w14:textId="1C22F960" w:rsidR="00671220" w:rsidRDefault="00671220" w:rsidP="009300E9">
      <w:pPr>
        <w:widowControl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DOCTORS APPOINTMENTS</w:t>
      </w:r>
    </w:p>
    <w:p w14:paraId="7077C5FA" w14:textId="0F926777" w:rsidR="00671220" w:rsidRDefault="00E51DA9" w:rsidP="009300E9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As our </w:t>
      </w:r>
      <w:r w:rsidR="00671220">
        <w:rPr>
          <w:rFonts w:ascii="Arial" w:hAnsi="Arial" w:cs="Arial"/>
        </w:rPr>
        <w:t xml:space="preserve">GP appointments are only 10 minutes long, </w:t>
      </w:r>
      <w:r>
        <w:rPr>
          <w:rFonts w:ascii="Arial" w:hAnsi="Arial" w:cs="Arial"/>
        </w:rPr>
        <w:t xml:space="preserve">the doctor will </w:t>
      </w:r>
      <w:r w:rsidR="00671220">
        <w:rPr>
          <w:rFonts w:ascii="Arial" w:hAnsi="Arial" w:cs="Arial"/>
        </w:rPr>
        <w:t>only</w:t>
      </w:r>
      <w:r>
        <w:rPr>
          <w:rFonts w:ascii="Arial" w:hAnsi="Arial" w:cs="Arial"/>
        </w:rPr>
        <w:t xml:space="preserve"> be</w:t>
      </w:r>
      <w:r w:rsidR="00671220">
        <w:rPr>
          <w:rFonts w:ascii="Arial" w:hAnsi="Arial" w:cs="Arial"/>
        </w:rPr>
        <w:t xml:space="preserve"> able to deal with one problem</w:t>
      </w:r>
      <w:r>
        <w:rPr>
          <w:rFonts w:ascii="Arial" w:hAnsi="Arial" w:cs="Arial"/>
        </w:rPr>
        <w:t xml:space="preserve"> thoroughly</w:t>
      </w:r>
      <w:r w:rsidR="00671220">
        <w:rPr>
          <w:rFonts w:ascii="Arial" w:hAnsi="Arial" w:cs="Arial"/>
        </w:rPr>
        <w:t xml:space="preserve"> in a consultation.  Please ensure that you always ask them to deal with your most urgent problem</w:t>
      </w:r>
      <w:r>
        <w:rPr>
          <w:rFonts w:ascii="Arial" w:hAnsi="Arial" w:cs="Arial"/>
        </w:rPr>
        <w:t>,</w:t>
      </w:r>
      <w:r w:rsidR="00671220">
        <w:rPr>
          <w:rFonts w:ascii="Arial" w:hAnsi="Arial" w:cs="Arial"/>
        </w:rPr>
        <w:t xml:space="preserve"> as you will be asked to request a further appointment if you have more than one issue to discuss.  Thank you for your understanding with this.</w:t>
      </w:r>
    </w:p>
    <w:p w14:paraId="21F3CD20" w14:textId="77777777" w:rsidR="00671220" w:rsidRDefault="00671220" w:rsidP="009300E9">
      <w:pPr>
        <w:widowControl w:val="0"/>
        <w:rPr>
          <w:rFonts w:ascii="Arial" w:hAnsi="Arial" w:cs="Arial"/>
          <w:b/>
          <w:bCs/>
          <w:u w:val="single"/>
        </w:rPr>
      </w:pPr>
    </w:p>
    <w:p w14:paraId="4B2FAF54" w14:textId="16BAD122" w:rsidR="001730E3" w:rsidRDefault="00671220" w:rsidP="009300E9">
      <w:pPr>
        <w:widowControl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PRESCRIPTION REQUESTS</w:t>
      </w:r>
    </w:p>
    <w:p w14:paraId="483674E5" w14:textId="7EFB3CD5" w:rsidR="00671220" w:rsidRPr="00671220" w:rsidRDefault="00671220" w:rsidP="009300E9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Our prescription clerks have noticed that they are receiving duplicate requests from patients when ordering </w:t>
      </w:r>
      <w:proofErr w:type="spellStart"/>
      <w:r>
        <w:rPr>
          <w:rFonts w:ascii="Arial" w:hAnsi="Arial" w:cs="Arial"/>
        </w:rPr>
        <w:t>their</w:t>
      </w:r>
      <w:proofErr w:type="spellEnd"/>
      <w:r>
        <w:rPr>
          <w:rFonts w:ascii="Arial" w:hAnsi="Arial" w:cs="Arial"/>
        </w:rPr>
        <w:t xml:space="preserve"> medication.  </w:t>
      </w:r>
      <w:proofErr w:type="gramStart"/>
      <w:r>
        <w:rPr>
          <w:rFonts w:ascii="Arial" w:hAnsi="Arial" w:cs="Arial"/>
        </w:rPr>
        <w:t>In order to</w:t>
      </w:r>
      <w:proofErr w:type="gramEnd"/>
      <w:r>
        <w:rPr>
          <w:rFonts w:ascii="Arial" w:hAnsi="Arial" w:cs="Arial"/>
        </w:rPr>
        <w:t xml:space="preserve"> avoid confusion and ensure we issue </w:t>
      </w:r>
      <w:proofErr w:type="spellStart"/>
      <w:r>
        <w:rPr>
          <w:rFonts w:ascii="Arial" w:hAnsi="Arial" w:cs="Arial"/>
        </w:rPr>
        <w:t>your</w:t>
      </w:r>
      <w:proofErr w:type="spellEnd"/>
      <w:r>
        <w:rPr>
          <w:rFonts w:ascii="Arial" w:hAnsi="Arial" w:cs="Arial"/>
        </w:rPr>
        <w:t xml:space="preserve"> medication as quickly as possible, please remember to only put in one request for your medication.   You can do this by requesting it via the NHS App, completing a request on </w:t>
      </w:r>
      <w:proofErr w:type="spellStart"/>
      <w:r>
        <w:rPr>
          <w:rFonts w:ascii="Arial" w:hAnsi="Arial" w:cs="Arial"/>
        </w:rPr>
        <w:t>AskmyGP</w:t>
      </w:r>
      <w:proofErr w:type="spellEnd"/>
      <w:r>
        <w:rPr>
          <w:rFonts w:ascii="Arial" w:hAnsi="Arial" w:cs="Arial"/>
        </w:rPr>
        <w:t xml:space="preserve"> or putting a paper request into the box by the front door at the Surgery.  Please do not ring just to check the request has been received, but after allowing 3 working days for us to process your request, you should contact your nominated pharmacy if you want to check it is ready to collect from them. </w:t>
      </w:r>
    </w:p>
    <w:p w14:paraId="086D624B" w14:textId="77777777" w:rsidR="001730E3" w:rsidRDefault="001730E3" w:rsidP="009300E9">
      <w:pPr>
        <w:widowControl w:val="0"/>
        <w:rPr>
          <w:rFonts w:ascii="Arial" w:hAnsi="Arial" w:cs="Arial"/>
          <w:b/>
          <w:bCs/>
          <w:u w:val="single"/>
        </w:rPr>
      </w:pPr>
    </w:p>
    <w:p w14:paraId="004E82C5" w14:textId="38648DB5" w:rsidR="00671220" w:rsidRDefault="00671220" w:rsidP="00671220">
      <w:pPr>
        <w:widowControl w:val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CHANGE OF CONTACT DETAILS</w:t>
      </w:r>
    </w:p>
    <w:p w14:paraId="12D75B28" w14:textId="77777777" w:rsidR="00671220" w:rsidRDefault="00671220" w:rsidP="00671220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t is </w:t>
      </w:r>
      <w:proofErr w:type="gramStart"/>
      <w:r>
        <w:rPr>
          <w:rFonts w:ascii="Arial" w:hAnsi="Arial" w:cs="Arial"/>
        </w:rPr>
        <w:t>really important</w:t>
      </w:r>
      <w:proofErr w:type="gramEnd"/>
      <w:r>
        <w:rPr>
          <w:rFonts w:ascii="Arial" w:hAnsi="Arial" w:cs="Arial"/>
        </w:rPr>
        <w:t xml:space="preserve"> that we have the correct contact d</w:t>
      </w:r>
      <w:r>
        <w:rPr>
          <w:rFonts w:ascii="Arial" w:hAnsi="Arial" w:cs="Arial"/>
        </w:rPr>
        <w:t>etails</w:t>
      </w:r>
      <w:r>
        <w:rPr>
          <w:rFonts w:ascii="Arial" w:hAnsi="Arial" w:cs="Arial"/>
        </w:rPr>
        <w:t xml:space="preserve"> for all our patients.</w:t>
      </w:r>
      <w:r>
        <w:rPr>
          <w:rFonts w:ascii="Arial" w:hAnsi="Arial" w:cs="Arial"/>
        </w:rPr>
        <w:t xml:space="preserve">  If </w:t>
      </w:r>
      <w:r>
        <w:rPr>
          <w:rFonts w:ascii="Arial" w:hAnsi="Arial" w:cs="Arial"/>
        </w:rPr>
        <w:t>you change your address, mobile number or email, please remember to let us know so that we can update your details.</w:t>
      </w:r>
    </w:p>
    <w:p w14:paraId="67580693" w14:textId="77777777" w:rsidR="00671220" w:rsidRDefault="00671220" w:rsidP="00671220">
      <w:pPr>
        <w:widowControl w:val="0"/>
        <w:jc w:val="both"/>
        <w:rPr>
          <w:rFonts w:ascii="Arial" w:hAnsi="Arial" w:cs="Arial"/>
        </w:rPr>
      </w:pPr>
    </w:p>
    <w:p w14:paraId="531BB44F" w14:textId="009C8518" w:rsidR="00F727B3" w:rsidRPr="002F1618" w:rsidRDefault="00F727B3" w:rsidP="009300E9">
      <w:pPr>
        <w:jc w:val="both"/>
        <w:rPr>
          <w:rFonts w:ascii="Arial" w:hAnsi="Arial" w:cs="Arial"/>
          <w:b/>
          <w:u w:val="single"/>
        </w:rPr>
      </w:pPr>
      <w:r w:rsidRPr="002F1618">
        <w:rPr>
          <w:rFonts w:ascii="Arial" w:hAnsi="Arial" w:cs="Arial"/>
          <w:b/>
          <w:u w:val="single"/>
        </w:rPr>
        <w:t>PATIENT PARTICIPATION GROUP</w:t>
      </w:r>
    </w:p>
    <w:p w14:paraId="1F0C3666" w14:textId="77777777" w:rsidR="002A67A7" w:rsidRDefault="00D03C43" w:rsidP="009300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next meeting of the Patient Participation Group will be held on Thursday, </w:t>
      </w:r>
    </w:p>
    <w:p w14:paraId="1DBB455C" w14:textId="60483621" w:rsidR="00F727B3" w:rsidRPr="00FC111D" w:rsidRDefault="00B912C5" w:rsidP="009300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1730E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January 202</w:t>
      </w:r>
      <w:r w:rsidR="001730E3">
        <w:rPr>
          <w:rFonts w:ascii="Arial" w:hAnsi="Arial" w:cs="Arial"/>
        </w:rPr>
        <w:t>6</w:t>
      </w:r>
      <w:r w:rsidR="00387D3E">
        <w:rPr>
          <w:rFonts w:ascii="Arial" w:hAnsi="Arial" w:cs="Arial"/>
        </w:rPr>
        <w:t xml:space="preserve"> </w:t>
      </w:r>
      <w:r w:rsidR="009300E9">
        <w:rPr>
          <w:rFonts w:ascii="Arial" w:hAnsi="Arial" w:cs="Arial"/>
        </w:rPr>
        <w:t>at 6.30 pm</w:t>
      </w:r>
      <w:r w:rsidR="00E516BE">
        <w:rPr>
          <w:rFonts w:ascii="Arial" w:hAnsi="Arial" w:cs="Arial"/>
        </w:rPr>
        <w:t xml:space="preserve"> in the Mitchell Room</w:t>
      </w:r>
      <w:r w:rsidR="009300E9">
        <w:rPr>
          <w:rFonts w:ascii="Arial" w:hAnsi="Arial" w:cs="Arial"/>
        </w:rPr>
        <w:t xml:space="preserve"> at</w:t>
      </w:r>
      <w:r w:rsidR="00D03C43">
        <w:rPr>
          <w:rFonts w:ascii="Arial" w:hAnsi="Arial" w:cs="Arial"/>
        </w:rPr>
        <w:t xml:space="preserve"> Great Bentley Village Hall.</w:t>
      </w:r>
    </w:p>
    <w:p w14:paraId="3460988A" w14:textId="77777777" w:rsidR="00F727B3" w:rsidRPr="00FC111D" w:rsidRDefault="00F727B3" w:rsidP="009300E9">
      <w:pPr>
        <w:widowControl w:val="0"/>
        <w:rPr>
          <w:rFonts w:ascii="Arial" w:hAnsi="Arial" w:cs="Arial"/>
        </w:rPr>
      </w:pPr>
    </w:p>
    <w:p w14:paraId="78C8AFDC" w14:textId="111EB200" w:rsidR="00F727B3" w:rsidRDefault="00F727B3" w:rsidP="009300E9">
      <w:pPr>
        <w:widowControl w:val="0"/>
        <w:rPr>
          <w:rFonts w:ascii="Arial" w:hAnsi="Arial" w:cs="Arial"/>
        </w:rPr>
      </w:pPr>
    </w:p>
    <w:p w14:paraId="460F80EF" w14:textId="77777777" w:rsidR="002C71A2" w:rsidRPr="00FC111D" w:rsidRDefault="00E5389E" w:rsidP="009300E9">
      <w:pPr>
        <w:widowControl w:val="0"/>
        <w:rPr>
          <w:rFonts w:ascii="Arial" w:hAnsi="Arial" w:cs="Arial"/>
        </w:rPr>
      </w:pPr>
      <w:r w:rsidRPr="00FC111D">
        <w:rPr>
          <w:rFonts w:ascii="Arial" w:hAnsi="Arial" w:cs="Arial"/>
          <w:b/>
        </w:rPr>
        <w:t>Sue Mitson – Operations Manager</w:t>
      </w:r>
    </w:p>
    <w:sectPr w:rsidR="002C71A2" w:rsidRPr="00FC111D" w:rsidSect="000C7F0C"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175"/>
    <w:multiLevelType w:val="multilevel"/>
    <w:tmpl w:val="F3907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E295D"/>
    <w:multiLevelType w:val="hybridMultilevel"/>
    <w:tmpl w:val="0C64B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F6E02"/>
    <w:multiLevelType w:val="multilevel"/>
    <w:tmpl w:val="147E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7A5582"/>
    <w:multiLevelType w:val="multilevel"/>
    <w:tmpl w:val="4E1AA0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E31393"/>
    <w:multiLevelType w:val="multilevel"/>
    <w:tmpl w:val="38D0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6919432">
    <w:abstractNumId w:val="3"/>
  </w:num>
  <w:num w:numId="2" w16cid:durableId="1583684060">
    <w:abstractNumId w:val="4"/>
  </w:num>
  <w:num w:numId="3" w16cid:durableId="150484386">
    <w:abstractNumId w:val="0"/>
  </w:num>
  <w:num w:numId="4" w16cid:durableId="524947505">
    <w:abstractNumId w:val="2"/>
  </w:num>
  <w:num w:numId="5" w16cid:durableId="1579171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AB0"/>
    <w:rsid w:val="00010EC4"/>
    <w:rsid w:val="00011FF9"/>
    <w:rsid w:val="00015D1B"/>
    <w:rsid w:val="00041F21"/>
    <w:rsid w:val="00050057"/>
    <w:rsid w:val="0005206D"/>
    <w:rsid w:val="0005519B"/>
    <w:rsid w:val="000562D4"/>
    <w:rsid w:val="0006028D"/>
    <w:rsid w:val="000627E0"/>
    <w:rsid w:val="00081C9E"/>
    <w:rsid w:val="000B68D7"/>
    <w:rsid w:val="000C3444"/>
    <w:rsid w:val="000C67EF"/>
    <w:rsid w:val="000C7F0C"/>
    <w:rsid w:val="000E44E1"/>
    <w:rsid w:val="000E6A9E"/>
    <w:rsid w:val="00122443"/>
    <w:rsid w:val="00123FF2"/>
    <w:rsid w:val="00142522"/>
    <w:rsid w:val="00161E04"/>
    <w:rsid w:val="001730E3"/>
    <w:rsid w:val="001859B6"/>
    <w:rsid w:val="001B1BD2"/>
    <w:rsid w:val="001B5D2B"/>
    <w:rsid w:val="001E66F5"/>
    <w:rsid w:val="001F2A09"/>
    <w:rsid w:val="001F37DC"/>
    <w:rsid w:val="00253671"/>
    <w:rsid w:val="0025592F"/>
    <w:rsid w:val="00281FCE"/>
    <w:rsid w:val="00290614"/>
    <w:rsid w:val="002A67A7"/>
    <w:rsid w:val="002B3D2C"/>
    <w:rsid w:val="002C71A2"/>
    <w:rsid w:val="002F1618"/>
    <w:rsid w:val="00315DFC"/>
    <w:rsid w:val="00332DDF"/>
    <w:rsid w:val="00340CC2"/>
    <w:rsid w:val="00362217"/>
    <w:rsid w:val="00366212"/>
    <w:rsid w:val="00387D3E"/>
    <w:rsid w:val="003C44CA"/>
    <w:rsid w:val="00404B44"/>
    <w:rsid w:val="0042478D"/>
    <w:rsid w:val="00440B8D"/>
    <w:rsid w:val="004452B7"/>
    <w:rsid w:val="00451D4F"/>
    <w:rsid w:val="0045742B"/>
    <w:rsid w:val="004713F0"/>
    <w:rsid w:val="0048370A"/>
    <w:rsid w:val="00490D24"/>
    <w:rsid w:val="00492E3B"/>
    <w:rsid w:val="004B0718"/>
    <w:rsid w:val="004D52DF"/>
    <w:rsid w:val="004D67F8"/>
    <w:rsid w:val="004E789E"/>
    <w:rsid w:val="004F6093"/>
    <w:rsid w:val="00531945"/>
    <w:rsid w:val="00533A01"/>
    <w:rsid w:val="00546099"/>
    <w:rsid w:val="00560C70"/>
    <w:rsid w:val="0056174F"/>
    <w:rsid w:val="00573B90"/>
    <w:rsid w:val="005833E2"/>
    <w:rsid w:val="00596F5C"/>
    <w:rsid w:val="005A7F9D"/>
    <w:rsid w:val="005D5AC1"/>
    <w:rsid w:val="006056F1"/>
    <w:rsid w:val="00616C53"/>
    <w:rsid w:val="00630803"/>
    <w:rsid w:val="00660C00"/>
    <w:rsid w:val="00671220"/>
    <w:rsid w:val="006A2BBD"/>
    <w:rsid w:val="006C3AB0"/>
    <w:rsid w:val="006D3EC3"/>
    <w:rsid w:val="006D4263"/>
    <w:rsid w:val="006D52BF"/>
    <w:rsid w:val="00701BB5"/>
    <w:rsid w:val="00704A62"/>
    <w:rsid w:val="00707D97"/>
    <w:rsid w:val="00746F77"/>
    <w:rsid w:val="0075004D"/>
    <w:rsid w:val="0078363B"/>
    <w:rsid w:val="00786C0F"/>
    <w:rsid w:val="007A363F"/>
    <w:rsid w:val="007A5DA7"/>
    <w:rsid w:val="007F604C"/>
    <w:rsid w:val="008268CF"/>
    <w:rsid w:val="00833293"/>
    <w:rsid w:val="00840639"/>
    <w:rsid w:val="00841069"/>
    <w:rsid w:val="00845B88"/>
    <w:rsid w:val="008547C3"/>
    <w:rsid w:val="008701F1"/>
    <w:rsid w:val="008A3B2E"/>
    <w:rsid w:val="008A5DF5"/>
    <w:rsid w:val="008B3A95"/>
    <w:rsid w:val="008C17A5"/>
    <w:rsid w:val="008D190C"/>
    <w:rsid w:val="00923C1B"/>
    <w:rsid w:val="009300E9"/>
    <w:rsid w:val="00940460"/>
    <w:rsid w:val="009415B7"/>
    <w:rsid w:val="009424B8"/>
    <w:rsid w:val="00943014"/>
    <w:rsid w:val="00955F93"/>
    <w:rsid w:val="009B22CC"/>
    <w:rsid w:val="009E3491"/>
    <w:rsid w:val="00A02C79"/>
    <w:rsid w:val="00A02ED5"/>
    <w:rsid w:val="00A7556D"/>
    <w:rsid w:val="00AB1F3E"/>
    <w:rsid w:val="00AC67AB"/>
    <w:rsid w:val="00AD0709"/>
    <w:rsid w:val="00AD5D75"/>
    <w:rsid w:val="00AE1E03"/>
    <w:rsid w:val="00B31886"/>
    <w:rsid w:val="00B912C5"/>
    <w:rsid w:val="00B940BB"/>
    <w:rsid w:val="00B962BA"/>
    <w:rsid w:val="00BC691A"/>
    <w:rsid w:val="00BF6A60"/>
    <w:rsid w:val="00C01C40"/>
    <w:rsid w:val="00C245B0"/>
    <w:rsid w:val="00C261B8"/>
    <w:rsid w:val="00C2641F"/>
    <w:rsid w:val="00C50670"/>
    <w:rsid w:val="00C64DF0"/>
    <w:rsid w:val="00C80265"/>
    <w:rsid w:val="00C86202"/>
    <w:rsid w:val="00C97552"/>
    <w:rsid w:val="00CA196E"/>
    <w:rsid w:val="00CA4DD2"/>
    <w:rsid w:val="00CB055F"/>
    <w:rsid w:val="00D03C43"/>
    <w:rsid w:val="00D3494E"/>
    <w:rsid w:val="00D4010C"/>
    <w:rsid w:val="00D8258C"/>
    <w:rsid w:val="00D96848"/>
    <w:rsid w:val="00D96B8B"/>
    <w:rsid w:val="00DB7471"/>
    <w:rsid w:val="00DC0559"/>
    <w:rsid w:val="00E076AF"/>
    <w:rsid w:val="00E1258F"/>
    <w:rsid w:val="00E1323C"/>
    <w:rsid w:val="00E23FAD"/>
    <w:rsid w:val="00E32BB4"/>
    <w:rsid w:val="00E349D7"/>
    <w:rsid w:val="00E47C26"/>
    <w:rsid w:val="00E516BE"/>
    <w:rsid w:val="00E51DA9"/>
    <w:rsid w:val="00E5389E"/>
    <w:rsid w:val="00E63A6F"/>
    <w:rsid w:val="00E653CA"/>
    <w:rsid w:val="00E77A36"/>
    <w:rsid w:val="00E80D5F"/>
    <w:rsid w:val="00E84D40"/>
    <w:rsid w:val="00EA3B20"/>
    <w:rsid w:val="00EA6A2C"/>
    <w:rsid w:val="00EB5D47"/>
    <w:rsid w:val="00F2502A"/>
    <w:rsid w:val="00F727B3"/>
    <w:rsid w:val="00F776AB"/>
    <w:rsid w:val="00F8002D"/>
    <w:rsid w:val="00F86B30"/>
    <w:rsid w:val="00F97BD7"/>
    <w:rsid w:val="00FA3C98"/>
    <w:rsid w:val="00FB4CB0"/>
    <w:rsid w:val="00FC111D"/>
    <w:rsid w:val="00FC437B"/>
    <w:rsid w:val="00FC58C9"/>
    <w:rsid w:val="00FE4DDE"/>
    <w:rsid w:val="00FE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D8A9D9"/>
  <w15:docId w15:val="{97895B55-CB09-43CE-8777-CE884FD1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3CA"/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3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3C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3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3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3C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3C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3C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3C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3C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653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E653C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653C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E653CA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E653CA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E653CA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E653CA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E653CA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E653CA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E653C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E653CA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3C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E653CA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53CA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E653CA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E653CA"/>
    <w:rPr>
      <w:szCs w:val="32"/>
    </w:rPr>
  </w:style>
  <w:style w:type="paragraph" w:styleId="ListParagraph">
    <w:name w:val="List Paragraph"/>
    <w:basedOn w:val="Normal"/>
    <w:uiPriority w:val="34"/>
    <w:qFormat/>
    <w:rsid w:val="00E653C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653CA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E653CA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3C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E653CA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E653CA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653CA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653CA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653CA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653CA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53CA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15D1B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2E3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C344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table" w:styleId="TableGrid">
    <w:name w:val="Table Grid"/>
    <w:basedOn w:val="TableNormal"/>
    <w:uiPriority w:val="39"/>
    <w:rsid w:val="00A02C79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26237-7D3C-4B27-8F93-1F994C2C4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ESSA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emis2000</dc:creator>
  <cp:keywords/>
  <dc:description/>
  <cp:lastModifiedBy>MITSON, Sue (GREAT BENTLEY SURGERY)</cp:lastModifiedBy>
  <cp:revision>6</cp:revision>
  <cp:lastPrinted>2025-12-09T14:36:00Z</cp:lastPrinted>
  <dcterms:created xsi:type="dcterms:W3CDTF">2025-12-09T14:15:00Z</dcterms:created>
  <dcterms:modified xsi:type="dcterms:W3CDTF">2025-12-09T14:41:00Z</dcterms:modified>
</cp:coreProperties>
</file>