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3B6607" w14:textId="4BF01292" w:rsidR="00010EC4" w:rsidRDefault="00BA7541" w:rsidP="00D3494E">
      <w:pPr>
        <w:jc w:val="both"/>
        <w:rPr>
          <w:rFonts w:ascii="Arial" w:hAnsi="Arial" w:cs="Arial"/>
        </w:rPr>
      </w:pPr>
      <w:r w:rsidRPr="00BA7541">
        <w:rPr>
          <w:rFonts w:ascii="Arial" w:hAnsi="Arial" w:cs="Arial"/>
          <w:b/>
          <w:noProof/>
          <w:sz w:val="40"/>
          <w:szCs w:val="40"/>
          <w:lang w:eastAsia="en-GB"/>
        </w:rPr>
        <w:drawing>
          <wp:anchor distT="0" distB="0" distL="114300" distR="114300" simplePos="0" relativeHeight="251665408" behindDoc="1" locked="0" layoutInCell="1" allowOverlap="1" wp14:anchorId="424E3492" wp14:editId="4D438CE5">
            <wp:simplePos x="0" y="0"/>
            <wp:positionH relativeFrom="column">
              <wp:posOffset>0</wp:posOffset>
            </wp:positionH>
            <wp:positionV relativeFrom="paragraph">
              <wp:posOffset>108585</wp:posOffset>
            </wp:positionV>
            <wp:extent cx="1563370" cy="990600"/>
            <wp:effectExtent l="0" t="0" r="0" b="0"/>
            <wp:wrapTight wrapText="bothSides">
              <wp:wrapPolygon edited="0">
                <wp:start x="0" y="0"/>
                <wp:lineTo x="0" y="21185"/>
                <wp:lineTo x="21319" y="21185"/>
                <wp:lineTo x="21319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heHollies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3370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BC60457" w14:textId="77777777" w:rsidR="00262999" w:rsidRDefault="00262999" w:rsidP="00E76CDE">
      <w:pPr>
        <w:widowControl w:val="0"/>
        <w:tabs>
          <w:tab w:val="left" w:pos="6225"/>
        </w:tabs>
        <w:jc w:val="both"/>
        <w:rPr>
          <w:rFonts w:ascii="Arial" w:hAnsi="Arial" w:cs="Arial"/>
        </w:rPr>
      </w:pPr>
    </w:p>
    <w:p w14:paraId="26A169BB" w14:textId="77777777" w:rsidR="00F54984" w:rsidRDefault="00FA38E9" w:rsidP="00E76CDE">
      <w:pPr>
        <w:widowControl w:val="0"/>
        <w:tabs>
          <w:tab w:val="left" w:pos="6225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</w:t>
      </w:r>
    </w:p>
    <w:p w14:paraId="1961E29C" w14:textId="1396B6F1" w:rsidR="00B92EB2" w:rsidRDefault="00F54984" w:rsidP="00E76CDE">
      <w:pPr>
        <w:widowControl w:val="0"/>
        <w:tabs>
          <w:tab w:val="left" w:pos="6225"/>
        </w:tabs>
        <w:jc w:val="both"/>
        <w:rPr>
          <w:rFonts w:ascii="Arial" w:hAnsi="Arial" w:cs="Arial"/>
          <w:b/>
          <w:sz w:val="36"/>
          <w:szCs w:val="36"/>
          <w:u w:val="single"/>
        </w:rPr>
      </w:pPr>
      <w:r>
        <w:rPr>
          <w:rFonts w:ascii="Arial" w:hAnsi="Arial" w:cs="Arial"/>
        </w:rPr>
        <w:t xml:space="preserve">       </w:t>
      </w:r>
      <w:r w:rsidR="00FA38E9">
        <w:rPr>
          <w:rFonts w:ascii="Arial" w:hAnsi="Arial" w:cs="Arial"/>
        </w:rPr>
        <w:t xml:space="preserve"> </w:t>
      </w:r>
      <w:r w:rsidR="00B92EB2">
        <w:rPr>
          <w:rFonts w:ascii="Arial" w:hAnsi="Arial" w:cs="Arial"/>
          <w:b/>
          <w:sz w:val="36"/>
          <w:szCs w:val="36"/>
          <w:u w:val="single"/>
        </w:rPr>
        <w:t xml:space="preserve"> MAY 202</w:t>
      </w:r>
      <w:r w:rsidR="00DF44FF">
        <w:rPr>
          <w:rFonts w:ascii="Arial" w:hAnsi="Arial" w:cs="Arial"/>
          <w:b/>
          <w:sz w:val="36"/>
          <w:szCs w:val="36"/>
          <w:u w:val="single"/>
        </w:rPr>
        <w:t>6</w:t>
      </w:r>
      <w:r w:rsidR="00B92EB2">
        <w:rPr>
          <w:rFonts w:ascii="Arial" w:hAnsi="Arial" w:cs="Arial"/>
          <w:b/>
          <w:sz w:val="36"/>
          <w:szCs w:val="36"/>
          <w:u w:val="single"/>
        </w:rPr>
        <w:t xml:space="preserve"> Surgery Newsletter</w:t>
      </w:r>
    </w:p>
    <w:p w14:paraId="219DDC32" w14:textId="77777777" w:rsidR="00262999" w:rsidRDefault="00262999" w:rsidP="00E76CDE">
      <w:pPr>
        <w:widowControl w:val="0"/>
        <w:tabs>
          <w:tab w:val="left" w:pos="6225"/>
        </w:tabs>
        <w:jc w:val="both"/>
        <w:rPr>
          <w:rFonts w:ascii="Arial" w:hAnsi="Arial" w:cs="Arial"/>
        </w:rPr>
      </w:pPr>
    </w:p>
    <w:p w14:paraId="40152702" w14:textId="77777777" w:rsidR="000975EA" w:rsidRDefault="000975EA" w:rsidP="00E76CDE">
      <w:pPr>
        <w:widowControl w:val="0"/>
        <w:tabs>
          <w:tab w:val="left" w:pos="6225"/>
        </w:tabs>
        <w:jc w:val="both"/>
        <w:rPr>
          <w:rFonts w:ascii="Arial" w:hAnsi="Arial" w:cs="Arial"/>
        </w:rPr>
      </w:pPr>
    </w:p>
    <w:p w14:paraId="06863E17" w14:textId="225F79AF" w:rsidR="00B92EB2" w:rsidRDefault="00B92EB2" w:rsidP="00E76CDE">
      <w:pPr>
        <w:widowControl w:val="0"/>
        <w:tabs>
          <w:tab w:val="left" w:pos="6225"/>
        </w:tabs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May Opening Hours</w:t>
      </w:r>
    </w:p>
    <w:p w14:paraId="52195A16" w14:textId="77777777" w:rsidR="007C315F" w:rsidRDefault="00B861BC" w:rsidP="00E76CDE">
      <w:pPr>
        <w:widowControl w:val="0"/>
        <w:tabs>
          <w:tab w:val="left" w:pos="6225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Due to the two Bank Holiday weekends in May, we will be</w:t>
      </w:r>
      <w:r w:rsidR="00752210">
        <w:rPr>
          <w:rFonts w:ascii="Arial" w:hAnsi="Arial" w:cs="Arial"/>
        </w:rPr>
        <w:t xml:space="preserve"> closed on </w:t>
      </w:r>
    </w:p>
    <w:p w14:paraId="502E1926" w14:textId="31A1D12A" w:rsidR="00B92EB2" w:rsidRDefault="00B92EB2" w:rsidP="00E76CDE">
      <w:pPr>
        <w:widowControl w:val="0"/>
        <w:tabs>
          <w:tab w:val="left" w:pos="6225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Monday, </w:t>
      </w:r>
      <w:r w:rsidR="00DF44FF">
        <w:rPr>
          <w:rFonts w:ascii="Arial" w:hAnsi="Arial" w:cs="Arial"/>
        </w:rPr>
        <w:t>4</w:t>
      </w:r>
      <w:r w:rsidR="004017C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May </w:t>
      </w:r>
      <w:r w:rsidR="007C315F">
        <w:rPr>
          <w:rFonts w:ascii="Arial" w:hAnsi="Arial" w:cs="Arial"/>
        </w:rPr>
        <w:t xml:space="preserve">2026 </w:t>
      </w:r>
      <w:r w:rsidR="004017CD">
        <w:rPr>
          <w:rFonts w:ascii="Arial" w:hAnsi="Arial" w:cs="Arial"/>
        </w:rPr>
        <w:t>and</w:t>
      </w:r>
      <w:r w:rsidR="00752210">
        <w:rPr>
          <w:rFonts w:ascii="Arial" w:hAnsi="Arial" w:cs="Arial"/>
        </w:rPr>
        <w:t xml:space="preserve"> Monday, </w:t>
      </w:r>
      <w:r w:rsidR="004017CD">
        <w:rPr>
          <w:rFonts w:ascii="Arial" w:hAnsi="Arial" w:cs="Arial"/>
        </w:rPr>
        <w:t>2</w:t>
      </w:r>
      <w:r w:rsidR="00DF44FF">
        <w:rPr>
          <w:rFonts w:ascii="Arial" w:hAnsi="Arial" w:cs="Arial"/>
        </w:rPr>
        <w:t>5</w:t>
      </w:r>
      <w:r w:rsidR="00752210">
        <w:rPr>
          <w:rFonts w:ascii="Arial" w:hAnsi="Arial" w:cs="Arial"/>
        </w:rPr>
        <w:t xml:space="preserve"> May</w:t>
      </w:r>
      <w:r w:rsidR="004017CD">
        <w:rPr>
          <w:rFonts w:ascii="Arial" w:hAnsi="Arial" w:cs="Arial"/>
        </w:rPr>
        <w:t xml:space="preserve"> 202</w:t>
      </w:r>
      <w:r w:rsidR="00DF44FF">
        <w:rPr>
          <w:rFonts w:ascii="Arial" w:hAnsi="Arial" w:cs="Arial"/>
        </w:rPr>
        <w:t>6</w:t>
      </w:r>
      <w:r w:rsidR="00FE78F2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 </w:t>
      </w:r>
      <w:r w:rsidR="00993D37">
        <w:rPr>
          <w:rFonts w:ascii="Arial" w:hAnsi="Arial" w:cs="Arial"/>
        </w:rPr>
        <w:t xml:space="preserve">NHS 111 </w:t>
      </w:r>
      <w:r w:rsidR="0076440C">
        <w:rPr>
          <w:rFonts w:ascii="Arial" w:hAnsi="Arial" w:cs="Arial"/>
        </w:rPr>
        <w:t xml:space="preserve">can be contacted </w:t>
      </w:r>
      <w:r w:rsidR="00B861BC">
        <w:rPr>
          <w:rFonts w:ascii="Arial" w:hAnsi="Arial" w:cs="Arial"/>
        </w:rPr>
        <w:t xml:space="preserve">by patients if they </w:t>
      </w:r>
      <w:r w:rsidR="00AC5C53">
        <w:rPr>
          <w:rFonts w:ascii="Arial" w:hAnsi="Arial" w:cs="Arial"/>
        </w:rPr>
        <w:t xml:space="preserve">are in need of </w:t>
      </w:r>
      <w:r w:rsidR="00993D37">
        <w:rPr>
          <w:rFonts w:ascii="Arial" w:hAnsi="Arial" w:cs="Arial"/>
        </w:rPr>
        <w:t xml:space="preserve">urgent medical </w:t>
      </w:r>
      <w:r w:rsidR="00B861BC">
        <w:rPr>
          <w:rFonts w:ascii="Arial" w:hAnsi="Arial" w:cs="Arial"/>
        </w:rPr>
        <w:t>care</w:t>
      </w:r>
      <w:r w:rsidR="00AC5C53">
        <w:rPr>
          <w:rFonts w:ascii="Arial" w:hAnsi="Arial" w:cs="Arial"/>
        </w:rPr>
        <w:t xml:space="preserve"> on either of these Bank Holidays.</w:t>
      </w:r>
    </w:p>
    <w:p w14:paraId="1387A6B7" w14:textId="50F18B0F" w:rsidR="00B92EB2" w:rsidRDefault="00B92EB2" w:rsidP="00E76CDE">
      <w:pPr>
        <w:widowControl w:val="0"/>
        <w:tabs>
          <w:tab w:val="left" w:pos="6225"/>
        </w:tabs>
        <w:jc w:val="both"/>
        <w:rPr>
          <w:rFonts w:ascii="Arial" w:hAnsi="Arial" w:cs="Arial"/>
        </w:rPr>
      </w:pPr>
    </w:p>
    <w:p w14:paraId="2E85A3EF" w14:textId="3D804C65" w:rsidR="00857160" w:rsidRDefault="00857160" w:rsidP="009814F6">
      <w:pPr>
        <w:rPr>
          <w:rFonts w:ascii="Arial" w:hAnsi="Arial" w:cs="Arial"/>
          <w:b/>
          <w:bCs/>
          <w:iCs/>
          <w:u w:val="single"/>
          <w:lang w:eastAsia="en-GB"/>
        </w:rPr>
      </w:pPr>
      <w:r>
        <w:rPr>
          <w:rFonts w:ascii="Arial" w:hAnsi="Arial" w:cs="Arial"/>
          <w:b/>
          <w:bCs/>
          <w:iCs/>
          <w:u w:val="single"/>
          <w:lang w:eastAsia="en-GB"/>
        </w:rPr>
        <w:t>Appointments</w:t>
      </w:r>
      <w:r w:rsidR="009814F6">
        <w:rPr>
          <w:rFonts w:ascii="Arial" w:hAnsi="Arial" w:cs="Arial"/>
          <w:b/>
          <w:bCs/>
          <w:iCs/>
          <w:u w:val="single"/>
          <w:lang w:eastAsia="en-GB"/>
        </w:rPr>
        <w:t xml:space="preserve"> Not Attended</w:t>
      </w:r>
    </w:p>
    <w:p w14:paraId="7E28BDFE" w14:textId="1548F5C8" w:rsidR="00857160" w:rsidRDefault="00857160" w:rsidP="00857160">
      <w:pPr>
        <w:rPr>
          <w:rFonts w:ascii="Arial" w:hAnsi="Arial" w:cs="Arial"/>
          <w:iCs/>
          <w:lang w:eastAsia="en-GB"/>
        </w:rPr>
      </w:pPr>
      <w:r>
        <w:rPr>
          <w:rFonts w:ascii="Arial" w:hAnsi="Arial" w:cs="Arial"/>
          <w:iCs/>
          <w:lang w:eastAsia="en-GB"/>
        </w:rPr>
        <w:t xml:space="preserve">In </w:t>
      </w:r>
      <w:r w:rsidR="009814F6">
        <w:rPr>
          <w:rFonts w:ascii="Arial" w:hAnsi="Arial" w:cs="Arial"/>
          <w:iCs/>
          <w:lang w:eastAsia="en-GB"/>
        </w:rPr>
        <w:t>March</w:t>
      </w:r>
      <w:r>
        <w:rPr>
          <w:rFonts w:ascii="Arial" w:hAnsi="Arial" w:cs="Arial"/>
          <w:iCs/>
          <w:lang w:eastAsia="en-GB"/>
        </w:rPr>
        <w:t xml:space="preserve"> </w:t>
      </w:r>
      <w:r w:rsidR="009814F6">
        <w:rPr>
          <w:rFonts w:ascii="Arial" w:hAnsi="Arial" w:cs="Arial"/>
          <w:iCs/>
          <w:lang w:eastAsia="en-GB"/>
        </w:rPr>
        <w:t xml:space="preserve">2026 </w:t>
      </w:r>
      <w:r>
        <w:rPr>
          <w:rFonts w:ascii="Arial" w:hAnsi="Arial" w:cs="Arial"/>
          <w:iCs/>
          <w:lang w:eastAsia="en-GB"/>
        </w:rPr>
        <w:t>we had</w:t>
      </w:r>
      <w:r w:rsidR="009814F6">
        <w:rPr>
          <w:rFonts w:ascii="Arial" w:hAnsi="Arial" w:cs="Arial"/>
          <w:iCs/>
          <w:lang w:eastAsia="en-GB"/>
        </w:rPr>
        <w:t xml:space="preserve"> 153 appointments </w:t>
      </w:r>
      <w:r>
        <w:rPr>
          <w:rFonts w:ascii="Arial" w:hAnsi="Arial" w:cs="Arial"/>
          <w:iCs/>
          <w:lang w:eastAsia="en-GB"/>
        </w:rPr>
        <w:t>that were wasted because patients didn’t contact the Surgery to let us know they were unable to</w:t>
      </w:r>
      <w:r w:rsidR="009814F6">
        <w:rPr>
          <w:rFonts w:ascii="Arial" w:hAnsi="Arial" w:cs="Arial"/>
          <w:iCs/>
          <w:lang w:eastAsia="en-GB"/>
        </w:rPr>
        <w:t xml:space="preserve"> attend their appointment</w:t>
      </w:r>
      <w:r>
        <w:rPr>
          <w:rFonts w:ascii="Arial" w:hAnsi="Arial" w:cs="Arial"/>
          <w:iCs/>
          <w:lang w:eastAsia="en-GB"/>
        </w:rPr>
        <w:t>.</w:t>
      </w:r>
    </w:p>
    <w:p w14:paraId="6E52BDF3" w14:textId="77777777" w:rsidR="00857160" w:rsidRDefault="00857160" w:rsidP="00857160">
      <w:pPr>
        <w:rPr>
          <w:rFonts w:ascii="Arial" w:hAnsi="Arial" w:cs="Arial"/>
          <w:iCs/>
          <w:lang w:eastAsia="en-GB"/>
        </w:rPr>
      </w:pPr>
    </w:p>
    <w:p w14:paraId="271B0FB7" w14:textId="7277B8F4" w:rsidR="00857160" w:rsidRDefault="00857160" w:rsidP="00857160">
      <w:pPr>
        <w:rPr>
          <w:rFonts w:ascii="Arial" w:hAnsi="Arial" w:cs="Arial"/>
          <w:iCs/>
          <w:lang w:eastAsia="en-GB"/>
        </w:rPr>
      </w:pPr>
      <w:r>
        <w:rPr>
          <w:rFonts w:ascii="Arial" w:hAnsi="Arial" w:cs="Arial"/>
          <w:iCs/>
          <w:lang w:eastAsia="en-GB"/>
        </w:rPr>
        <w:t>We understand how frustrating it can be having to wait for a routine appointment</w:t>
      </w:r>
      <w:r w:rsidR="00B250CC">
        <w:rPr>
          <w:rFonts w:ascii="Arial" w:hAnsi="Arial" w:cs="Arial"/>
          <w:iCs/>
          <w:lang w:eastAsia="en-GB"/>
        </w:rPr>
        <w:t>, so if you aren’t able to attend your appointment, please remember to contact the S</w:t>
      </w:r>
      <w:r>
        <w:rPr>
          <w:rFonts w:ascii="Arial" w:hAnsi="Arial" w:cs="Arial"/>
          <w:iCs/>
          <w:lang w:eastAsia="en-GB"/>
        </w:rPr>
        <w:t>urgery on telephone number 01206 250691 to cancel this.</w:t>
      </w:r>
      <w:r w:rsidR="00B250CC">
        <w:rPr>
          <w:rFonts w:ascii="Arial" w:hAnsi="Arial" w:cs="Arial"/>
          <w:iCs/>
          <w:lang w:eastAsia="en-GB"/>
        </w:rPr>
        <w:t xml:space="preserve">  Alternatively</w:t>
      </w:r>
      <w:r w:rsidR="00AC5C53">
        <w:rPr>
          <w:rFonts w:ascii="Arial" w:hAnsi="Arial" w:cs="Arial"/>
          <w:iCs/>
          <w:lang w:eastAsia="en-GB"/>
        </w:rPr>
        <w:t>,</w:t>
      </w:r>
      <w:r w:rsidR="00B250CC">
        <w:rPr>
          <w:rFonts w:ascii="Arial" w:hAnsi="Arial" w:cs="Arial"/>
          <w:iCs/>
          <w:lang w:eastAsia="en-GB"/>
        </w:rPr>
        <w:t xml:space="preserve"> you can cancel this via the text reminder you receive for your appointment.</w:t>
      </w:r>
    </w:p>
    <w:p w14:paraId="66AFCAD6" w14:textId="77777777" w:rsidR="007C315F" w:rsidRDefault="007C315F" w:rsidP="00857160">
      <w:pPr>
        <w:rPr>
          <w:rFonts w:ascii="Arial" w:hAnsi="Arial" w:cs="Arial"/>
          <w:iCs/>
          <w:lang w:eastAsia="en-GB"/>
        </w:rPr>
      </w:pPr>
    </w:p>
    <w:p w14:paraId="477D70C3" w14:textId="48989B60" w:rsidR="007C315F" w:rsidRDefault="007C315F" w:rsidP="00857160">
      <w:pPr>
        <w:rPr>
          <w:rFonts w:ascii="Arial" w:hAnsi="Arial" w:cs="Arial"/>
          <w:iCs/>
          <w:lang w:eastAsia="en-GB"/>
        </w:rPr>
      </w:pPr>
      <w:r>
        <w:rPr>
          <w:rFonts w:ascii="Arial" w:hAnsi="Arial" w:cs="Arial"/>
          <w:iCs/>
          <w:lang w:eastAsia="en-GB"/>
        </w:rPr>
        <w:t xml:space="preserve">By cancelling your appointment, it will ensure that we are able to offer this to another patient and will not be wasted. </w:t>
      </w:r>
    </w:p>
    <w:p w14:paraId="314E9478" w14:textId="77777777" w:rsidR="007C315F" w:rsidRDefault="007C315F" w:rsidP="00857160">
      <w:pPr>
        <w:rPr>
          <w:rFonts w:ascii="Arial" w:hAnsi="Arial" w:cs="Arial"/>
          <w:iCs/>
          <w:lang w:eastAsia="en-GB"/>
        </w:rPr>
      </w:pPr>
    </w:p>
    <w:p w14:paraId="6806D54E" w14:textId="31526FA5" w:rsidR="000A1F24" w:rsidRDefault="000A1F24" w:rsidP="000A1F24">
      <w:pPr>
        <w:rPr>
          <w:rFonts w:ascii="Arial" w:hAnsi="Arial" w:cs="Arial"/>
          <w:b/>
          <w:bCs/>
          <w:iCs/>
          <w:u w:val="single"/>
          <w:lang w:eastAsia="en-GB"/>
        </w:rPr>
      </w:pPr>
      <w:r>
        <w:rPr>
          <w:rFonts w:ascii="Arial" w:hAnsi="Arial" w:cs="Arial"/>
          <w:b/>
          <w:bCs/>
          <w:iCs/>
          <w:u w:val="single"/>
          <w:lang w:eastAsia="en-GB"/>
        </w:rPr>
        <w:t>Hay Fever</w:t>
      </w:r>
    </w:p>
    <w:p w14:paraId="18DDB841" w14:textId="489C72D5" w:rsidR="000A1F24" w:rsidRDefault="000A1F24" w:rsidP="000A1F24">
      <w:pPr>
        <w:rPr>
          <w:rFonts w:ascii="Arial" w:hAnsi="Arial" w:cs="Arial"/>
          <w:iCs/>
          <w:lang w:eastAsia="en-GB"/>
        </w:rPr>
      </w:pPr>
      <w:r w:rsidRPr="000A1F24">
        <w:rPr>
          <w:rFonts w:ascii="Arial" w:hAnsi="Arial" w:cs="Arial"/>
          <w:iCs/>
          <w:lang w:eastAsia="en-GB"/>
        </w:rPr>
        <w:t xml:space="preserve">Hay fever is a common allergy that causes sneezing, coughing and itchy eyes. </w:t>
      </w:r>
    </w:p>
    <w:p w14:paraId="5BB00FBA" w14:textId="77777777" w:rsidR="000A1F24" w:rsidRDefault="000A1F24" w:rsidP="000A1F24">
      <w:pPr>
        <w:rPr>
          <w:rFonts w:ascii="Arial" w:hAnsi="Arial" w:cs="Arial"/>
          <w:iCs/>
          <w:lang w:eastAsia="en-GB"/>
        </w:rPr>
      </w:pPr>
    </w:p>
    <w:p w14:paraId="469D0102" w14:textId="70CF4C53" w:rsidR="000A1F24" w:rsidRPr="000A1F24" w:rsidRDefault="000A1F24" w:rsidP="000A1F24">
      <w:pPr>
        <w:rPr>
          <w:rFonts w:ascii="Arial" w:hAnsi="Arial" w:cs="Arial"/>
          <w:iCs/>
          <w:lang w:eastAsia="en-GB"/>
        </w:rPr>
      </w:pPr>
      <w:r w:rsidRPr="000A1F24">
        <w:rPr>
          <w:rFonts w:ascii="Arial" w:hAnsi="Arial" w:cs="Arial"/>
          <w:iCs/>
          <w:lang w:eastAsia="en-GB"/>
        </w:rPr>
        <w:t>Symptoms of hay fever include:</w:t>
      </w:r>
    </w:p>
    <w:p w14:paraId="103C9028" w14:textId="77777777" w:rsidR="000A1F24" w:rsidRPr="000A1F24" w:rsidRDefault="000A1F24" w:rsidP="000A1F24">
      <w:pPr>
        <w:numPr>
          <w:ilvl w:val="0"/>
          <w:numId w:val="7"/>
        </w:numPr>
        <w:rPr>
          <w:rFonts w:ascii="Arial" w:hAnsi="Arial" w:cs="Arial"/>
          <w:iCs/>
          <w:lang w:eastAsia="en-GB"/>
        </w:rPr>
      </w:pPr>
      <w:r w:rsidRPr="000A1F24">
        <w:rPr>
          <w:rFonts w:ascii="Arial" w:hAnsi="Arial" w:cs="Arial"/>
          <w:iCs/>
          <w:lang w:eastAsia="en-GB"/>
        </w:rPr>
        <w:t>sneezing and coughing</w:t>
      </w:r>
    </w:p>
    <w:p w14:paraId="7E730D9E" w14:textId="77777777" w:rsidR="000A1F24" w:rsidRPr="000A1F24" w:rsidRDefault="000A1F24" w:rsidP="000A1F24">
      <w:pPr>
        <w:numPr>
          <w:ilvl w:val="0"/>
          <w:numId w:val="7"/>
        </w:numPr>
        <w:rPr>
          <w:rFonts w:ascii="Arial" w:hAnsi="Arial" w:cs="Arial"/>
          <w:iCs/>
          <w:lang w:eastAsia="en-GB"/>
        </w:rPr>
      </w:pPr>
      <w:r w:rsidRPr="000A1F24">
        <w:rPr>
          <w:rFonts w:ascii="Arial" w:hAnsi="Arial" w:cs="Arial"/>
          <w:iCs/>
          <w:lang w:eastAsia="en-GB"/>
        </w:rPr>
        <w:t>a runny or blocked nose</w:t>
      </w:r>
    </w:p>
    <w:p w14:paraId="1EDE645B" w14:textId="77777777" w:rsidR="000A1F24" w:rsidRPr="000A1F24" w:rsidRDefault="000A1F24" w:rsidP="000A1F24">
      <w:pPr>
        <w:numPr>
          <w:ilvl w:val="0"/>
          <w:numId w:val="7"/>
        </w:numPr>
        <w:rPr>
          <w:rFonts w:ascii="Arial" w:hAnsi="Arial" w:cs="Arial"/>
          <w:iCs/>
          <w:lang w:eastAsia="en-GB"/>
        </w:rPr>
      </w:pPr>
      <w:r w:rsidRPr="000A1F24">
        <w:rPr>
          <w:rFonts w:ascii="Arial" w:hAnsi="Arial" w:cs="Arial"/>
          <w:iCs/>
          <w:lang w:eastAsia="en-GB"/>
        </w:rPr>
        <w:t>itchy, red or watery eyes</w:t>
      </w:r>
    </w:p>
    <w:p w14:paraId="54BCB792" w14:textId="77777777" w:rsidR="000A1F24" w:rsidRPr="000A1F24" w:rsidRDefault="000A1F24" w:rsidP="000A1F24">
      <w:pPr>
        <w:numPr>
          <w:ilvl w:val="0"/>
          <w:numId w:val="7"/>
        </w:numPr>
        <w:rPr>
          <w:rFonts w:ascii="Arial" w:hAnsi="Arial" w:cs="Arial"/>
          <w:iCs/>
          <w:lang w:eastAsia="en-GB"/>
        </w:rPr>
      </w:pPr>
      <w:r w:rsidRPr="000A1F24">
        <w:rPr>
          <w:rFonts w:ascii="Arial" w:hAnsi="Arial" w:cs="Arial"/>
          <w:iCs/>
          <w:lang w:eastAsia="en-GB"/>
        </w:rPr>
        <w:t>itchy throat, mouth, nose and ears</w:t>
      </w:r>
    </w:p>
    <w:p w14:paraId="66DB44F0" w14:textId="77777777" w:rsidR="000A1F24" w:rsidRPr="000A1F24" w:rsidRDefault="000A1F24" w:rsidP="000A1F24">
      <w:pPr>
        <w:numPr>
          <w:ilvl w:val="0"/>
          <w:numId w:val="7"/>
        </w:numPr>
        <w:rPr>
          <w:rFonts w:ascii="Arial" w:hAnsi="Arial" w:cs="Arial"/>
          <w:iCs/>
          <w:lang w:eastAsia="en-GB"/>
        </w:rPr>
      </w:pPr>
      <w:r w:rsidRPr="000A1F24">
        <w:rPr>
          <w:rFonts w:ascii="Arial" w:hAnsi="Arial" w:cs="Arial"/>
          <w:iCs/>
          <w:lang w:eastAsia="en-GB"/>
        </w:rPr>
        <w:t>loss of smell</w:t>
      </w:r>
    </w:p>
    <w:p w14:paraId="04F0906B" w14:textId="77777777" w:rsidR="000A1F24" w:rsidRPr="000A1F24" w:rsidRDefault="000A1F24" w:rsidP="000A1F24">
      <w:pPr>
        <w:numPr>
          <w:ilvl w:val="0"/>
          <w:numId w:val="7"/>
        </w:numPr>
        <w:rPr>
          <w:rFonts w:ascii="Arial" w:hAnsi="Arial" w:cs="Arial"/>
          <w:iCs/>
          <w:lang w:eastAsia="en-GB"/>
        </w:rPr>
      </w:pPr>
      <w:r w:rsidRPr="000A1F24">
        <w:rPr>
          <w:rFonts w:ascii="Arial" w:hAnsi="Arial" w:cs="Arial"/>
          <w:iCs/>
          <w:lang w:eastAsia="en-GB"/>
        </w:rPr>
        <w:t>pain around the sides of your head and your forehead</w:t>
      </w:r>
    </w:p>
    <w:p w14:paraId="1BE11B8F" w14:textId="77777777" w:rsidR="000A1F24" w:rsidRPr="000A1F24" w:rsidRDefault="000A1F24" w:rsidP="000A1F24">
      <w:pPr>
        <w:numPr>
          <w:ilvl w:val="0"/>
          <w:numId w:val="7"/>
        </w:numPr>
        <w:rPr>
          <w:rFonts w:ascii="Arial" w:hAnsi="Arial" w:cs="Arial"/>
          <w:iCs/>
          <w:lang w:eastAsia="en-GB"/>
        </w:rPr>
      </w:pPr>
      <w:r w:rsidRPr="000A1F24">
        <w:rPr>
          <w:rFonts w:ascii="Arial" w:hAnsi="Arial" w:cs="Arial"/>
          <w:iCs/>
          <w:lang w:eastAsia="en-GB"/>
        </w:rPr>
        <w:t>headache</w:t>
      </w:r>
    </w:p>
    <w:p w14:paraId="25EB09C1" w14:textId="77777777" w:rsidR="000A1F24" w:rsidRDefault="000A1F24" w:rsidP="000A1F24">
      <w:pPr>
        <w:numPr>
          <w:ilvl w:val="0"/>
          <w:numId w:val="7"/>
        </w:numPr>
        <w:rPr>
          <w:rFonts w:ascii="Arial" w:hAnsi="Arial" w:cs="Arial"/>
          <w:iCs/>
          <w:lang w:eastAsia="en-GB"/>
        </w:rPr>
      </w:pPr>
      <w:r w:rsidRPr="000A1F24">
        <w:rPr>
          <w:rFonts w:ascii="Arial" w:hAnsi="Arial" w:cs="Arial"/>
          <w:iCs/>
          <w:lang w:eastAsia="en-GB"/>
        </w:rPr>
        <w:t>feeling tired</w:t>
      </w:r>
    </w:p>
    <w:p w14:paraId="2D730C68" w14:textId="77777777" w:rsidR="000A1F24" w:rsidRPr="000A1F24" w:rsidRDefault="000A1F24" w:rsidP="000A1F24">
      <w:pPr>
        <w:numPr>
          <w:ilvl w:val="0"/>
          <w:numId w:val="7"/>
        </w:numPr>
        <w:rPr>
          <w:rFonts w:ascii="Arial" w:hAnsi="Arial" w:cs="Arial"/>
          <w:iCs/>
          <w:lang w:eastAsia="en-GB"/>
        </w:rPr>
      </w:pPr>
    </w:p>
    <w:p w14:paraId="44E1EB8F" w14:textId="77777777" w:rsidR="000A1F24" w:rsidRPr="000A1F24" w:rsidRDefault="000A1F24" w:rsidP="000A1F24">
      <w:pPr>
        <w:rPr>
          <w:rFonts w:ascii="Arial" w:hAnsi="Arial" w:cs="Arial"/>
          <w:iCs/>
          <w:lang w:eastAsia="en-GB"/>
        </w:rPr>
      </w:pPr>
      <w:r w:rsidRPr="000A1F24">
        <w:rPr>
          <w:rFonts w:ascii="Arial" w:hAnsi="Arial" w:cs="Arial"/>
          <w:iCs/>
          <w:lang w:eastAsia="en-GB"/>
        </w:rPr>
        <w:t>Symptoms are usually worse between late March and September, especially when it's warm, humid and windy. This is when the pollen count is at its highest.</w:t>
      </w:r>
    </w:p>
    <w:p w14:paraId="2A169A80" w14:textId="77777777" w:rsidR="000A1F24" w:rsidRPr="000A1F24" w:rsidRDefault="000A1F24" w:rsidP="000A1F24">
      <w:pPr>
        <w:rPr>
          <w:rFonts w:ascii="Arial" w:hAnsi="Arial" w:cs="Arial"/>
          <w:iCs/>
          <w:lang w:eastAsia="en-GB"/>
        </w:rPr>
      </w:pPr>
      <w:r w:rsidRPr="000A1F24">
        <w:rPr>
          <w:rFonts w:ascii="Arial" w:hAnsi="Arial" w:cs="Arial"/>
          <w:iCs/>
          <w:lang w:eastAsia="en-GB"/>
        </w:rPr>
        <w:t>Hay fever can last for weeks or months, unlike a cold, which usually goes away after 1 to 2 weeks.</w:t>
      </w:r>
    </w:p>
    <w:p w14:paraId="0E139725" w14:textId="77777777" w:rsidR="000A1F24" w:rsidRPr="000A1F24" w:rsidRDefault="000A1F24" w:rsidP="000A1F24">
      <w:pPr>
        <w:rPr>
          <w:rFonts w:ascii="Arial" w:hAnsi="Arial" w:cs="Arial"/>
          <w:b/>
          <w:bCs/>
          <w:iCs/>
          <w:u w:val="single"/>
          <w:lang w:eastAsia="en-GB"/>
        </w:rPr>
      </w:pPr>
    </w:p>
    <w:p w14:paraId="326FBFA7" w14:textId="7CF4B789" w:rsidR="000A1F24" w:rsidRPr="000A1F24" w:rsidRDefault="000A1F24" w:rsidP="000A1F24">
      <w:pPr>
        <w:rPr>
          <w:rFonts w:ascii="Arial" w:hAnsi="Arial" w:cs="Arial"/>
          <w:iCs/>
          <w:lang w:eastAsia="en-GB"/>
        </w:rPr>
      </w:pPr>
      <w:r>
        <w:rPr>
          <w:rFonts w:ascii="Arial" w:hAnsi="Arial" w:cs="Arial"/>
          <w:iCs/>
          <w:lang w:eastAsia="en-GB"/>
        </w:rPr>
        <w:t>If you need help with symptoms of hay fever, please contact your Pharmacy and ask to speak to a pharmacist about this.  They will be able to g</w:t>
      </w:r>
      <w:r w:rsidRPr="000A1F24">
        <w:rPr>
          <w:rFonts w:ascii="Arial" w:hAnsi="Arial" w:cs="Arial"/>
          <w:iCs/>
          <w:lang w:eastAsia="en-GB"/>
        </w:rPr>
        <w:t xml:space="preserve">ive you advice and </w:t>
      </w:r>
      <w:r>
        <w:rPr>
          <w:rFonts w:ascii="Arial" w:hAnsi="Arial" w:cs="Arial"/>
          <w:iCs/>
          <w:lang w:eastAsia="en-GB"/>
        </w:rPr>
        <w:t>s</w:t>
      </w:r>
      <w:r w:rsidRPr="000A1F24">
        <w:rPr>
          <w:rFonts w:ascii="Arial" w:hAnsi="Arial" w:cs="Arial"/>
          <w:iCs/>
          <w:lang w:eastAsia="en-GB"/>
        </w:rPr>
        <w:t>uggest the best treatments to help with symptoms, such as:</w:t>
      </w:r>
    </w:p>
    <w:p w14:paraId="3BF12D1B" w14:textId="26835E23" w:rsidR="000A1F24" w:rsidRPr="000A1F24" w:rsidRDefault="000A1F24" w:rsidP="000A1F24">
      <w:pPr>
        <w:rPr>
          <w:rFonts w:ascii="Arial" w:hAnsi="Arial" w:cs="Arial"/>
          <w:iCs/>
          <w:lang w:eastAsia="en-GB"/>
        </w:rPr>
      </w:pPr>
      <w:r>
        <w:rPr>
          <w:rFonts w:ascii="Arial" w:hAnsi="Arial" w:cs="Arial"/>
          <w:iCs/>
          <w:lang w:eastAsia="en-GB"/>
        </w:rPr>
        <w:t>.</w:t>
      </w:r>
      <w:r w:rsidRPr="000A1F24">
        <w:rPr>
          <w:rFonts w:ascii="Arial" w:hAnsi="Arial" w:cs="Arial"/>
          <w:iCs/>
          <w:lang w:eastAsia="en-GB"/>
        </w:rPr>
        <w:t> </w:t>
      </w:r>
    </w:p>
    <w:p w14:paraId="2E5C27CC" w14:textId="52A2580E" w:rsidR="000A1F24" w:rsidRDefault="009E3228" w:rsidP="000A1F24">
      <w:pPr>
        <w:numPr>
          <w:ilvl w:val="0"/>
          <w:numId w:val="6"/>
        </w:numPr>
        <w:rPr>
          <w:rFonts w:ascii="Arial" w:hAnsi="Arial" w:cs="Arial"/>
          <w:iCs/>
          <w:lang w:eastAsia="en-GB"/>
        </w:rPr>
      </w:pPr>
      <w:r>
        <w:rPr>
          <w:rFonts w:ascii="Arial" w:hAnsi="Arial" w:cs="Arial"/>
          <w:iCs/>
          <w:lang w:eastAsia="en-GB"/>
        </w:rPr>
        <w:t>a</w:t>
      </w:r>
      <w:r w:rsidR="000A1F24">
        <w:rPr>
          <w:rFonts w:ascii="Arial" w:hAnsi="Arial" w:cs="Arial"/>
          <w:iCs/>
          <w:lang w:eastAsia="en-GB"/>
        </w:rPr>
        <w:t>ntihistamine drops, tablets or nasal sprays</w:t>
      </w:r>
    </w:p>
    <w:p w14:paraId="5AB51B8B" w14:textId="67B54B44" w:rsidR="000A1F24" w:rsidRDefault="000A1F24" w:rsidP="000A1F24">
      <w:pPr>
        <w:numPr>
          <w:ilvl w:val="0"/>
          <w:numId w:val="6"/>
        </w:numPr>
        <w:rPr>
          <w:rFonts w:ascii="Arial" w:hAnsi="Arial" w:cs="Arial"/>
          <w:iCs/>
          <w:lang w:eastAsia="en-GB"/>
        </w:rPr>
      </w:pPr>
      <w:r>
        <w:rPr>
          <w:rFonts w:ascii="Arial" w:hAnsi="Arial" w:cs="Arial"/>
          <w:iCs/>
          <w:lang w:eastAsia="en-GB"/>
        </w:rPr>
        <w:t>steroid nasal sprays</w:t>
      </w:r>
    </w:p>
    <w:p w14:paraId="4063DF4F" w14:textId="77777777" w:rsidR="000A1F24" w:rsidRPr="000A1F24" w:rsidRDefault="000A1F24" w:rsidP="000A1F24">
      <w:pPr>
        <w:numPr>
          <w:ilvl w:val="0"/>
          <w:numId w:val="6"/>
        </w:numPr>
        <w:rPr>
          <w:rFonts w:ascii="Arial" w:hAnsi="Arial" w:cs="Arial"/>
          <w:iCs/>
          <w:lang w:eastAsia="en-GB"/>
        </w:rPr>
      </w:pPr>
    </w:p>
    <w:p w14:paraId="206F7F6C" w14:textId="77777777" w:rsidR="000A1F24" w:rsidRPr="000A1F24" w:rsidRDefault="000A1F24" w:rsidP="000A1F24">
      <w:pPr>
        <w:rPr>
          <w:rFonts w:ascii="Arial" w:hAnsi="Arial" w:cs="Arial"/>
          <w:iCs/>
          <w:lang w:eastAsia="en-GB"/>
        </w:rPr>
      </w:pPr>
      <w:r w:rsidRPr="000A1F24">
        <w:rPr>
          <w:rFonts w:ascii="Arial" w:hAnsi="Arial" w:cs="Arial"/>
          <w:iCs/>
          <w:lang w:eastAsia="en-GB"/>
        </w:rPr>
        <w:t>Some antihistamines can make you very sleepy, so speak to your pharmacist about non-drowsy antihistamines if you need to.</w:t>
      </w:r>
    </w:p>
    <w:p w14:paraId="4C1B6CE3" w14:textId="7078228E" w:rsidR="000A1F24" w:rsidRDefault="000A1F24" w:rsidP="00857160">
      <w:pPr>
        <w:rPr>
          <w:rFonts w:ascii="Arial" w:hAnsi="Arial" w:cs="Arial"/>
          <w:iCs/>
          <w:lang w:eastAsia="en-GB"/>
        </w:rPr>
      </w:pPr>
    </w:p>
    <w:p w14:paraId="0E15BF76" w14:textId="77777777" w:rsidR="009E3228" w:rsidRDefault="009E3228" w:rsidP="00857160">
      <w:pPr>
        <w:rPr>
          <w:rFonts w:ascii="Arial" w:hAnsi="Arial" w:cs="Arial"/>
          <w:iCs/>
          <w:lang w:eastAsia="en-GB"/>
        </w:rPr>
      </w:pPr>
    </w:p>
    <w:p w14:paraId="1494E05A" w14:textId="77777777" w:rsidR="009E3228" w:rsidRDefault="009E3228" w:rsidP="00857160">
      <w:pPr>
        <w:rPr>
          <w:rFonts w:ascii="Arial" w:hAnsi="Arial" w:cs="Arial"/>
          <w:iCs/>
          <w:lang w:eastAsia="en-GB"/>
        </w:rPr>
      </w:pPr>
    </w:p>
    <w:p w14:paraId="0B22A0D4" w14:textId="77777777" w:rsidR="009E3228" w:rsidRDefault="009E3228" w:rsidP="00857160">
      <w:pPr>
        <w:rPr>
          <w:rFonts w:ascii="Arial" w:hAnsi="Arial" w:cs="Arial"/>
          <w:iCs/>
          <w:lang w:eastAsia="en-GB"/>
        </w:rPr>
      </w:pPr>
    </w:p>
    <w:p w14:paraId="447D9364" w14:textId="77777777" w:rsidR="009E3228" w:rsidRDefault="009E3228" w:rsidP="00857160">
      <w:pPr>
        <w:rPr>
          <w:rFonts w:ascii="Arial" w:hAnsi="Arial" w:cs="Arial"/>
          <w:iCs/>
          <w:lang w:eastAsia="en-GB"/>
        </w:rPr>
      </w:pPr>
    </w:p>
    <w:p w14:paraId="3F1EEBC7" w14:textId="77777777" w:rsidR="009E3228" w:rsidRDefault="009E3228" w:rsidP="00857160">
      <w:pPr>
        <w:rPr>
          <w:rFonts w:ascii="Arial" w:hAnsi="Arial" w:cs="Arial"/>
          <w:iCs/>
          <w:lang w:eastAsia="en-GB"/>
        </w:rPr>
      </w:pPr>
    </w:p>
    <w:p w14:paraId="04564641" w14:textId="77777777" w:rsidR="009E3228" w:rsidRDefault="009E3228" w:rsidP="00857160">
      <w:pPr>
        <w:rPr>
          <w:rFonts w:ascii="Arial" w:hAnsi="Arial" w:cs="Arial"/>
          <w:iCs/>
          <w:lang w:eastAsia="en-GB"/>
        </w:rPr>
      </w:pPr>
    </w:p>
    <w:p w14:paraId="1BEF3571" w14:textId="77777777" w:rsidR="009E3228" w:rsidRDefault="009E3228" w:rsidP="00857160">
      <w:pPr>
        <w:rPr>
          <w:rFonts w:ascii="Arial" w:hAnsi="Arial" w:cs="Arial"/>
          <w:iCs/>
          <w:lang w:eastAsia="en-GB"/>
        </w:rPr>
      </w:pPr>
    </w:p>
    <w:p w14:paraId="7115EA5D" w14:textId="77777777" w:rsidR="009E3228" w:rsidRDefault="009E3228" w:rsidP="00857160">
      <w:pPr>
        <w:rPr>
          <w:rFonts w:ascii="Arial" w:hAnsi="Arial" w:cs="Arial"/>
          <w:iCs/>
          <w:lang w:eastAsia="en-GB"/>
        </w:rPr>
      </w:pPr>
    </w:p>
    <w:p w14:paraId="7BCC8194" w14:textId="77777777" w:rsidR="009A29AB" w:rsidRPr="0049572D" w:rsidRDefault="009A29AB" w:rsidP="009A29AB">
      <w:pPr>
        <w:widowControl w:val="0"/>
        <w:rPr>
          <w:rFonts w:ascii="Arial" w:hAnsi="Arial" w:cs="Arial"/>
          <w:b/>
          <w:bCs/>
          <w:u w:val="single"/>
        </w:rPr>
      </w:pPr>
      <w:r w:rsidRPr="0049572D">
        <w:rPr>
          <w:rFonts w:ascii="Arial" w:hAnsi="Arial" w:cs="Arial"/>
          <w:b/>
          <w:bCs/>
          <w:u w:val="single"/>
        </w:rPr>
        <w:t>Dementia Café</w:t>
      </w:r>
    </w:p>
    <w:p w14:paraId="6F94056C" w14:textId="45EBD2FC" w:rsidR="009A29AB" w:rsidRDefault="009A29AB" w:rsidP="009A29AB">
      <w:pPr>
        <w:widowControl w:val="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The next </w:t>
      </w:r>
      <w:r w:rsidRPr="003550AB">
        <w:rPr>
          <w:rFonts w:ascii="Arial" w:hAnsi="Arial" w:cs="Arial"/>
          <w:bCs/>
        </w:rPr>
        <w:t xml:space="preserve">Great Bentley </w:t>
      </w:r>
      <w:r>
        <w:rPr>
          <w:rFonts w:ascii="Arial" w:hAnsi="Arial" w:cs="Arial"/>
          <w:bCs/>
        </w:rPr>
        <w:t>D</w:t>
      </w:r>
      <w:r w:rsidRPr="003550AB">
        <w:rPr>
          <w:rFonts w:ascii="Arial" w:hAnsi="Arial" w:cs="Arial"/>
          <w:bCs/>
        </w:rPr>
        <w:t xml:space="preserve">ementia Café </w:t>
      </w:r>
      <w:r>
        <w:rPr>
          <w:rFonts w:ascii="Arial" w:hAnsi="Arial" w:cs="Arial"/>
          <w:bCs/>
        </w:rPr>
        <w:t xml:space="preserve">will be held on Monday, </w:t>
      </w:r>
      <w:r>
        <w:rPr>
          <w:rFonts w:ascii="Arial" w:hAnsi="Arial" w:cs="Arial"/>
          <w:bCs/>
        </w:rPr>
        <w:t>18</w:t>
      </w:r>
      <w:r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May</w:t>
      </w:r>
      <w:r>
        <w:rPr>
          <w:rFonts w:ascii="Arial" w:hAnsi="Arial" w:cs="Arial"/>
          <w:bCs/>
        </w:rPr>
        <w:t xml:space="preserve"> 2026 from 11.00 am to 1.00 pm at </w:t>
      </w:r>
      <w:r w:rsidRPr="003550AB">
        <w:rPr>
          <w:rFonts w:ascii="Arial" w:hAnsi="Arial" w:cs="Arial"/>
          <w:bCs/>
        </w:rPr>
        <w:t>The Methodist Hall</w:t>
      </w:r>
      <w:r>
        <w:rPr>
          <w:rFonts w:ascii="Arial" w:hAnsi="Arial" w:cs="Arial"/>
          <w:bCs/>
        </w:rPr>
        <w:t>,</w:t>
      </w:r>
      <w:r w:rsidRPr="003550AB">
        <w:rPr>
          <w:rFonts w:ascii="Arial" w:hAnsi="Arial" w:cs="Arial"/>
          <w:bCs/>
        </w:rPr>
        <w:t xml:space="preserve"> Forge Lane</w:t>
      </w:r>
      <w:r>
        <w:rPr>
          <w:rFonts w:ascii="Arial" w:hAnsi="Arial" w:cs="Arial"/>
          <w:bCs/>
        </w:rPr>
        <w:t>,</w:t>
      </w:r>
      <w:r w:rsidRPr="003550AB">
        <w:rPr>
          <w:rFonts w:ascii="Arial" w:hAnsi="Arial" w:cs="Arial"/>
          <w:bCs/>
        </w:rPr>
        <w:t xml:space="preserve"> Great Bentley</w:t>
      </w:r>
      <w:r>
        <w:rPr>
          <w:rFonts w:ascii="Arial" w:hAnsi="Arial" w:cs="Arial"/>
          <w:bCs/>
        </w:rPr>
        <w:t xml:space="preserve">.  </w:t>
      </w:r>
      <w:r w:rsidRPr="003550AB">
        <w:rPr>
          <w:rFonts w:ascii="Arial" w:hAnsi="Arial" w:cs="Arial"/>
          <w:bCs/>
        </w:rPr>
        <w:t>If you are a patient</w:t>
      </w:r>
      <w:r>
        <w:rPr>
          <w:rFonts w:ascii="Arial" w:hAnsi="Arial" w:cs="Arial"/>
          <w:bCs/>
        </w:rPr>
        <w:t xml:space="preserve">, </w:t>
      </w:r>
      <w:r w:rsidRPr="003550AB">
        <w:rPr>
          <w:rFonts w:ascii="Arial" w:hAnsi="Arial" w:cs="Arial"/>
          <w:bCs/>
        </w:rPr>
        <w:t>carer or a family member</w:t>
      </w:r>
      <w:r>
        <w:rPr>
          <w:rFonts w:ascii="Arial" w:hAnsi="Arial" w:cs="Arial"/>
          <w:bCs/>
        </w:rPr>
        <w:t>,</w:t>
      </w:r>
      <w:r w:rsidRPr="003550AB">
        <w:rPr>
          <w:rFonts w:ascii="Arial" w:hAnsi="Arial" w:cs="Arial"/>
          <w:bCs/>
        </w:rPr>
        <w:t xml:space="preserve"> you are welcome to attend. </w:t>
      </w:r>
    </w:p>
    <w:p w14:paraId="61F47F82" w14:textId="77777777" w:rsidR="009A29AB" w:rsidRDefault="009A29AB" w:rsidP="00B250CC">
      <w:pPr>
        <w:rPr>
          <w:rFonts w:ascii="Arial" w:hAnsi="Arial" w:cs="Arial"/>
          <w:b/>
          <w:bCs/>
          <w:iCs/>
          <w:u w:val="single"/>
          <w:lang w:eastAsia="en-GB"/>
        </w:rPr>
      </w:pPr>
    </w:p>
    <w:p w14:paraId="75075B71" w14:textId="4CAB47F6" w:rsidR="00B250CC" w:rsidRPr="00F113A1" w:rsidRDefault="00B250CC" w:rsidP="00B250CC">
      <w:pPr>
        <w:rPr>
          <w:rFonts w:ascii="Arial" w:hAnsi="Arial" w:cs="Arial"/>
          <w:b/>
          <w:bCs/>
          <w:iCs/>
          <w:u w:val="single"/>
          <w:lang w:eastAsia="en-GB"/>
        </w:rPr>
      </w:pPr>
      <w:r w:rsidRPr="00F113A1">
        <w:rPr>
          <w:rFonts w:ascii="Arial" w:hAnsi="Arial" w:cs="Arial"/>
          <w:b/>
          <w:bCs/>
          <w:iCs/>
          <w:u w:val="single"/>
          <w:lang w:eastAsia="en-GB"/>
        </w:rPr>
        <w:t>Surgery Training Afternoon</w:t>
      </w:r>
    </w:p>
    <w:p w14:paraId="364C02C0" w14:textId="34CDF6D0" w:rsidR="00B250CC" w:rsidRDefault="00B250CC" w:rsidP="00B250CC">
      <w:pPr>
        <w:rPr>
          <w:rFonts w:ascii="Arial" w:hAnsi="Arial" w:cs="Arial"/>
          <w:bCs/>
          <w:iCs/>
          <w:lang w:eastAsia="en-GB"/>
        </w:rPr>
      </w:pPr>
      <w:r>
        <w:rPr>
          <w:rFonts w:ascii="Arial" w:hAnsi="Arial" w:cs="Arial"/>
          <w:bCs/>
          <w:iCs/>
          <w:lang w:eastAsia="en-GB"/>
        </w:rPr>
        <w:t xml:space="preserve">Along with all other surgeries in the area we will be shut from 12.00 noon on Tuesday, </w:t>
      </w:r>
      <w:r w:rsidR="00C03316">
        <w:rPr>
          <w:rFonts w:ascii="Arial" w:hAnsi="Arial" w:cs="Arial"/>
          <w:bCs/>
          <w:iCs/>
          <w:lang w:eastAsia="en-GB"/>
        </w:rPr>
        <w:t>19 May</w:t>
      </w:r>
      <w:r>
        <w:rPr>
          <w:rFonts w:ascii="Arial" w:hAnsi="Arial" w:cs="Arial"/>
          <w:bCs/>
          <w:iCs/>
          <w:lang w:eastAsia="en-GB"/>
        </w:rPr>
        <w:t xml:space="preserve"> 2026 for staff training.  If you need urgent medical attention on this afternoon, please contact NHS 111.  </w:t>
      </w:r>
    </w:p>
    <w:p w14:paraId="6B11CCD4" w14:textId="77777777" w:rsidR="000A1F24" w:rsidRDefault="000A1F24" w:rsidP="00B92EB2">
      <w:pPr>
        <w:rPr>
          <w:rFonts w:ascii="Arial" w:hAnsi="Arial" w:cs="Arial"/>
          <w:b/>
          <w:bCs/>
          <w:iCs/>
          <w:u w:val="single"/>
          <w:lang w:eastAsia="en-GB"/>
        </w:rPr>
      </w:pPr>
    </w:p>
    <w:p w14:paraId="3A41DA47" w14:textId="23F0E1C3" w:rsidR="00B92EB2" w:rsidRDefault="00B92EB2" w:rsidP="00B92EB2">
      <w:pPr>
        <w:rPr>
          <w:rFonts w:ascii="Arial" w:hAnsi="Arial" w:cs="Arial"/>
          <w:b/>
          <w:bCs/>
          <w:iCs/>
          <w:u w:val="single"/>
          <w:lang w:eastAsia="en-GB"/>
        </w:rPr>
      </w:pPr>
      <w:r>
        <w:rPr>
          <w:rFonts w:ascii="Arial" w:hAnsi="Arial" w:cs="Arial"/>
          <w:b/>
          <w:bCs/>
          <w:iCs/>
          <w:u w:val="single"/>
          <w:lang w:eastAsia="en-GB"/>
        </w:rPr>
        <w:t>Patient Participation Group Meetings</w:t>
      </w:r>
    </w:p>
    <w:p w14:paraId="284BE6AA" w14:textId="258CA8F5" w:rsidR="004017CD" w:rsidRDefault="004017CD" w:rsidP="004017C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The next meeting of the PPG will be held on Thursday, 2</w:t>
      </w:r>
      <w:r w:rsidR="00AC5C53">
        <w:rPr>
          <w:rFonts w:ascii="Arial" w:hAnsi="Arial" w:cs="Arial"/>
        </w:rPr>
        <w:t>8</w:t>
      </w:r>
      <w:r>
        <w:rPr>
          <w:rFonts w:ascii="Arial" w:hAnsi="Arial" w:cs="Arial"/>
        </w:rPr>
        <w:t xml:space="preserve"> May 202</w:t>
      </w:r>
      <w:r w:rsidR="00AC5C53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 at 6.30 pm in The Mitchell Room at Great Bentley Village Hall.</w:t>
      </w:r>
    </w:p>
    <w:p w14:paraId="61281C9F" w14:textId="77777777" w:rsidR="004017CD" w:rsidRDefault="004017CD" w:rsidP="00752210">
      <w:pPr>
        <w:widowControl w:val="0"/>
        <w:jc w:val="both"/>
        <w:rPr>
          <w:rFonts w:ascii="Arial" w:hAnsi="Arial" w:cs="Arial"/>
          <w:b/>
        </w:rPr>
      </w:pPr>
    </w:p>
    <w:p w14:paraId="366DAB28" w14:textId="77777777" w:rsidR="004017CD" w:rsidRDefault="004017CD" w:rsidP="00752210">
      <w:pPr>
        <w:widowControl w:val="0"/>
        <w:jc w:val="both"/>
        <w:rPr>
          <w:rFonts w:ascii="Arial" w:hAnsi="Arial" w:cs="Arial"/>
          <w:b/>
        </w:rPr>
      </w:pPr>
    </w:p>
    <w:p w14:paraId="5DC3F9AC" w14:textId="5ADEF519" w:rsidR="00B92EB2" w:rsidRDefault="00B92EB2" w:rsidP="00752210">
      <w:pPr>
        <w:widowControl w:val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Sue Mitson </w:t>
      </w:r>
      <w:r w:rsidRPr="00041F21">
        <w:rPr>
          <w:rFonts w:ascii="Arial" w:hAnsi="Arial" w:cs="Arial"/>
          <w:b/>
        </w:rPr>
        <w:t xml:space="preserve">– </w:t>
      </w:r>
      <w:r>
        <w:rPr>
          <w:rFonts w:ascii="Arial" w:hAnsi="Arial" w:cs="Arial"/>
          <w:b/>
        </w:rPr>
        <w:t>Operations</w:t>
      </w:r>
      <w:r w:rsidRPr="00041F21">
        <w:rPr>
          <w:rFonts w:ascii="Arial" w:hAnsi="Arial" w:cs="Arial"/>
          <w:b/>
        </w:rPr>
        <w:t xml:space="preserve"> Manager</w:t>
      </w:r>
    </w:p>
    <w:sectPr w:rsidR="00B92EB2" w:rsidSect="000C7F0C">
      <w:pgSz w:w="11906" w:h="16838"/>
      <w:pgMar w:top="567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7C5CFE"/>
    <w:multiLevelType w:val="multilevel"/>
    <w:tmpl w:val="9F48F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EFB1774"/>
    <w:multiLevelType w:val="hybridMultilevel"/>
    <w:tmpl w:val="86BC50B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0E5BDB"/>
    <w:multiLevelType w:val="multilevel"/>
    <w:tmpl w:val="73201F8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5DA7F8C"/>
    <w:multiLevelType w:val="multilevel"/>
    <w:tmpl w:val="CDCA6D5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AA6271D"/>
    <w:multiLevelType w:val="multilevel"/>
    <w:tmpl w:val="9B081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ADE6CA6"/>
    <w:multiLevelType w:val="hybridMultilevel"/>
    <w:tmpl w:val="4E64B4F2"/>
    <w:lvl w:ilvl="0" w:tplc="7048E27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E1F43"/>
    <w:multiLevelType w:val="hybridMultilevel"/>
    <w:tmpl w:val="EE98F28A"/>
    <w:lvl w:ilvl="0" w:tplc="4DDC411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7729204">
    <w:abstractNumId w:val="3"/>
  </w:num>
  <w:num w:numId="2" w16cid:durableId="1438257608">
    <w:abstractNumId w:val="2"/>
  </w:num>
  <w:num w:numId="3" w16cid:durableId="1003899737">
    <w:abstractNumId w:val="1"/>
  </w:num>
  <w:num w:numId="4" w16cid:durableId="1361007745">
    <w:abstractNumId w:val="5"/>
  </w:num>
  <w:num w:numId="5" w16cid:durableId="141049547">
    <w:abstractNumId w:val="6"/>
  </w:num>
  <w:num w:numId="6" w16cid:durableId="1001660767">
    <w:abstractNumId w:val="0"/>
  </w:num>
  <w:num w:numId="7" w16cid:durableId="109092729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C3AB0"/>
    <w:rsid w:val="00010EC4"/>
    <w:rsid w:val="00011FF9"/>
    <w:rsid w:val="00015D1B"/>
    <w:rsid w:val="00017D49"/>
    <w:rsid w:val="00041F21"/>
    <w:rsid w:val="00050057"/>
    <w:rsid w:val="00053EEB"/>
    <w:rsid w:val="0005519B"/>
    <w:rsid w:val="00055B16"/>
    <w:rsid w:val="000562D4"/>
    <w:rsid w:val="0006028D"/>
    <w:rsid w:val="000627E0"/>
    <w:rsid w:val="00081C9E"/>
    <w:rsid w:val="00084F83"/>
    <w:rsid w:val="000975EA"/>
    <w:rsid w:val="000A1F24"/>
    <w:rsid w:val="000A2522"/>
    <w:rsid w:val="000B4019"/>
    <w:rsid w:val="000B68D7"/>
    <w:rsid w:val="000C3444"/>
    <w:rsid w:val="000C67EF"/>
    <w:rsid w:val="000C7F0C"/>
    <w:rsid w:val="000E44E1"/>
    <w:rsid w:val="000E6A9E"/>
    <w:rsid w:val="00101ABA"/>
    <w:rsid w:val="0012181C"/>
    <w:rsid w:val="00122443"/>
    <w:rsid w:val="00123FF2"/>
    <w:rsid w:val="00142522"/>
    <w:rsid w:val="00156DF0"/>
    <w:rsid w:val="00161E04"/>
    <w:rsid w:val="001859B6"/>
    <w:rsid w:val="001B1BD2"/>
    <w:rsid w:val="001B3975"/>
    <w:rsid w:val="001B5D2B"/>
    <w:rsid w:val="001E66F5"/>
    <w:rsid w:val="001F2A09"/>
    <w:rsid w:val="00213614"/>
    <w:rsid w:val="00221549"/>
    <w:rsid w:val="00253671"/>
    <w:rsid w:val="00262999"/>
    <w:rsid w:val="00267383"/>
    <w:rsid w:val="00281FCE"/>
    <w:rsid w:val="00287FA3"/>
    <w:rsid w:val="00290614"/>
    <w:rsid w:val="002B3D2C"/>
    <w:rsid w:val="002C71A2"/>
    <w:rsid w:val="00305994"/>
    <w:rsid w:val="00315035"/>
    <w:rsid w:val="00315DFC"/>
    <w:rsid w:val="003327E4"/>
    <w:rsid w:val="00332DDF"/>
    <w:rsid w:val="00340CC2"/>
    <w:rsid w:val="0034773E"/>
    <w:rsid w:val="00362217"/>
    <w:rsid w:val="003654E7"/>
    <w:rsid w:val="00366212"/>
    <w:rsid w:val="0038625E"/>
    <w:rsid w:val="00396D13"/>
    <w:rsid w:val="003B01FA"/>
    <w:rsid w:val="003C68D8"/>
    <w:rsid w:val="003F2549"/>
    <w:rsid w:val="004017CD"/>
    <w:rsid w:val="00404B44"/>
    <w:rsid w:val="0042478D"/>
    <w:rsid w:val="00425674"/>
    <w:rsid w:val="004261A5"/>
    <w:rsid w:val="00440B8D"/>
    <w:rsid w:val="0044233D"/>
    <w:rsid w:val="004452B7"/>
    <w:rsid w:val="00451D4F"/>
    <w:rsid w:val="00455FC2"/>
    <w:rsid w:val="004713F0"/>
    <w:rsid w:val="00490D24"/>
    <w:rsid w:val="00492E3B"/>
    <w:rsid w:val="004A09C4"/>
    <w:rsid w:val="004A7C7E"/>
    <w:rsid w:val="004B0718"/>
    <w:rsid w:val="004D52DF"/>
    <w:rsid w:val="004D67F8"/>
    <w:rsid w:val="004E789E"/>
    <w:rsid w:val="004F6093"/>
    <w:rsid w:val="00511D9A"/>
    <w:rsid w:val="00533A01"/>
    <w:rsid w:val="00546099"/>
    <w:rsid w:val="00560C70"/>
    <w:rsid w:val="0056174F"/>
    <w:rsid w:val="00564021"/>
    <w:rsid w:val="00573B90"/>
    <w:rsid w:val="00596F5C"/>
    <w:rsid w:val="005A7F9D"/>
    <w:rsid w:val="005D5AC1"/>
    <w:rsid w:val="00616C53"/>
    <w:rsid w:val="00630803"/>
    <w:rsid w:val="00637D72"/>
    <w:rsid w:val="00660C00"/>
    <w:rsid w:val="00695A33"/>
    <w:rsid w:val="006A2BBD"/>
    <w:rsid w:val="006C3AB0"/>
    <w:rsid w:val="006D3EC3"/>
    <w:rsid w:val="006D4263"/>
    <w:rsid w:val="006D52BF"/>
    <w:rsid w:val="006F3DFF"/>
    <w:rsid w:val="00700A72"/>
    <w:rsid w:val="00701BB5"/>
    <w:rsid w:val="00704A62"/>
    <w:rsid w:val="00732717"/>
    <w:rsid w:val="00746F77"/>
    <w:rsid w:val="0075004D"/>
    <w:rsid w:val="00752210"/>
    <w:rsid w:val="0076440C"/>
    <w:rsid w:val="00786C0F"/>
    <w:rsid w:val="007A5DA7"/>
    <w:rsid w:val="007B4D9B"/>
    <w:rsid w:val="007C315F"/>
    <w:rsid w:val="007F604C"/>
    <w:rsid w:val="00836A0A"/>
    <w:rsid w:val="00840639"/>
    <w:rsid w:val="00841069"/>
    <w:rsid w:val="00845B88"/>
    <w:rsid w:val="008547C3"/>
    <w:rsid w:val="00857160"/>
    <w:rsid w:val="008A3B2E"/>
    <w:rsid w:val="008A3E5C"/>
    <w:rsid w:val="008A5DF5"/>
    <w:rsid w:val="008B3A95"/>
    <w:rsid w:val="008C17A5"/>
    <w:rsid w:val="008F1E2F"/>
    <w:rsid w:val="00940460"/>
    <w:rsid w:val="009415B7"/>
    <w:rsid w:val="00943014"/>
    <w:rsid w:val="00955F93"/>
    <w:rsid w:val="009814F6"/>
    <w:rsid w:val="00993D37"/>
    <w:rsid w:val="00997825"/>
    <w:rsid w:val="009A29AB"/>
    <w:rsid w:val="009A7EDB"/>
    <w:rsid w:val="009D4D97"/>
    <w:rsid w:val="009E3228"/>
    <w:rsid w:val="009E3491"/>
    <w:rsid w:val="00A02ED5"/>
    <w:rsid w:val="00A44310"/>
    <w:rsid w:val="00A61504"/>
    <w:rsid w:val="00AB1F3E"/>
    <w:rsid w:val="00AC5C53"/>
    <w:rsid w:val="00AC67AB"/>
    <w:rsid w:val="00AD5D75"/>
    <w:rsid w:val="00AE1E03"/>
    <w:rsid w:val="00B250CC"/>
    <w:rsid w:val="00B31886"/>
    <w:rsid w:val="00B861BC"/>
    <w:rsid w:val="00B92EB2"/>
    <w:rsid w:val="00B962BA"/>
    <w:rsid w:val="00BA15EE"/>
    <w:rsid w:val="00BA7541"/>
    <w:rsid w:val="00BB14BB"/>
    <w:rsid w:val="00BB74E5"/>
    <w:rsid w:val="00BC691A"/>
    <w:rsid w:val="00BD3D47"/>
    <w:rsid w:val="00BF6A60"/>
    <w:rsid w:val="00C01C40"/>
    <w:rsid w:val="00C03316"/>
    <w:rsid w:val="00C16398"/>
    <w:rsid w:val="00C245B0"/>
    <w:rsid w:val="00C261B8"/>
    <w:rsid w:val="00C30513"/>
    <w:rsid w:val="00C50670"/>
    <w:rsid w:val="00C97552"/>
    <w:rsid w:val="00CA196E"/>
    <w:rsid w:val="00CA42FA"/>
    <w:rsid w:val="00CA4DD2"/>
    <w:rsid w:val="00D3494E"/>
    <w:rsid w:val="00D4010C"/>
    <w:rsid w:val="00D41ECF"/>
    <w:rsid w:val="00D8258C"/>
    <w:rsid w:val="00D84269"/>
    <w:rsid w:val="00D8697E"/>
    <w:rsid w:val="00D96848"/>
    <w:rsid w:val="00DB0133"/>
    <w:rsid w:val="00DB7471"/>
    <w:rsid w:val="00DC0559"/>
    <w:rsid w:val="00DF44FF"/>
    <w:rsid w:val="00DF54DC"/>
    <w:rsid w:val="00E076AF"/>
    <w:rsid w:val="00E077E3"/>
    <w:rsid w:val="00E124A7"/>
    <w:rsid w:val="00E1258F"/>
    <w:rsid w:val="00E26EF2"/>
    <w:rsid w:val="00E32BB4"/>
    <w:rsid w:val="00E349D7"/>
    <w:rsid w:val="00E37111"/>
    <w:rsid w:val="00E63A6F"/>
    <w:rsid w:val="00E653CA"/>
    <w:rsid w:val="00E65FD6"/>
    <w:rsid w:val="00E76CDE"/>
    <w:rsid w:val="00E80D5F"/>
    <w:rsid w:val="00E84D40"/>
    <w:rsid w:val="00EA3B20"/>
    <w:rsid w:val="00EB2835"/>
    <w:rsid w:val="00EB3F7D"/>
    <w:rsid w:val="00F2502A"/>
    <w:rsid w:val="00F54984"/>
    <w:rsid w:val="00F776AB"/>
    <w:rsid w:val="00F8002D"/>
    <w:rsid w:val="00F86B30"/>
    <w:rsid w:val="00F9597C"/>
    <w:rsid w:val="00F97BD7"/>
    <w:rsid w:val="00FA38E9"/>
    <w:rsid w:val="00FA3C98"/>
    <w:rsid w:val="00FB4CB0"/>
    <w:rsid w:val="00FC437B"/>
    <w:rsid w:val="00FC58C9"/>
    <w:rsid w:val="00FE7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91422C6"/>
  <w15:docId w15:val="{1DBC9F84-A636-4F34-9556-DA174B33A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53CA"/>
    <w:rPr>
      <w:rFonts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653CA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53CA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53CA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53C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53C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53CA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53CA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53CA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53CA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E653CA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sid w:val="00E653CA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sid w:val="00E653CA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sid w:val="00E653CA"/>
    <w:rPr>
      <w:rFonts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locked/>
    <w:rsid w:val="00E653CA"/>
    <w:rPr>
      <w:rFonts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locked/>
    <w:rsid w:val="00E653CA"/>
    <w:rPr>
      <w:rFonts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locked/>
    <w:rsid w:val="00E653CA"/>
    <w:rPr>
      <w:rFonts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locked/>
    <w:rsid w:val="00E653CA"/>
    <w:rPr>
      <w:rFonts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locked/>
    <w:rsid w:val="00E653CA"/>
    <w:rPr>
      <w:rFonts w:asciiTheme="majorHAnsi" w:eastAsiaTheme="majorEastAsia" w:hAnsiTheme="majorHAnsi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E653CA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locked/>
    <w:rsid w:val="00E653CA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53CA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locked/>
    <w:rsid w:val="00E653CA"/>
    <w:rPr>
      <w:rFonts w:asciiTheme="majorHAnsi" w:eastAsiaTheme="majorEastAsia" w:hAnsiTheme="majorHAnsi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653CA"/>
    <w:rPr>
      <w:rFonts w:cs="Times New Roman"/>
      <w:b/>
      <w:bCs/>
    </w:rPr>
  </w:style>
  <w:style w:type="character" w:styleId="Emphasis">
    <w:name w:val="Emphasis"/>
    <w:basedOn w:val="DefaultParagraphFont"/>
    <w:uiPriority w:val="20"/>
    <w:qFormat/>
    <w:rsid w:val="00E653CA"/>
    <w:rPr>
      <w:rFonts w:asciiTheme="minorHAnsi" w:hAnsiTheme="minorHAnsi" w:cs="Times New Roman"/>
      <w:b/>
      <w:i/>
      <w:iCs/>
    </w:rPr>
  </w:style>
  <w:style w:type="paragraph" w:styleId="NoSpacing">
    <w:name w:val="No Spacing"/>
    <w:basedOn w:val="Normal"/>
    <w:uiPriority w:val="1"/>
    <w:qFormat/>
    <w:rsid w:val="00E653CA"/>
    <w:rPr>
      <w:szCs w:val="32"/>
    </w:rPr>
  </w:style>
  <w:style w:type="paragraph" w:styleId="ListParagraph">
    <w:name w:val="List Paragraph"/>
    <w:basedOn w:val="Normal"/>
    <w:uiPriority w:val="34"/>
    <w:qFormat/>
    <w:rsid w:val="00E653CA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E653CA"/>
    <w:rPr>
      <w:i/>
    </w:rPr>
  </w:style>
  <w:style w:type="character" w:customStyle="1" w:styleId="QuoteChar">
    <w:name w:val="Quote Char"/>
    <w:basedOn w:val="DefaultParagraphFont"/>
    <w:link w:val="Quote"/>
    <w:uiPriority w:val="29"/>
    <w:locked/>
    <w:rsid w:val="00E653CA"/>
    <w:rPr>
      <w:rFonts w:cs="Times New Roman"/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53CA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locked/>
    <w:rsid w:val="00E653CA"/>
    <w:rPr>
      <w:rFonts w:cs="Times New Roman"/>
      <w:b/>
      <w:i/>
      <w:sz w:val="24"/>
    </w:rPr>
  </w:style>
  <w:style w:type="character" w:styleId="SubtleEmphasis">
    <w:name w:val="Subtle Emphasis"/>
    <w:basedOn w:val="DefaultParagraphFont"/>
    <w:uiPriority w:val="19"/>
    <w:qFormat/>
    <w:rsid w:val="00E653CA"/>
    <w:rPr>
      <w:rFonts w:cs="Times New Roman"/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E653CA"/>
    <w:rPr>
      <w:rFonts w:cs="Times New Roman"/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E653CA"/>
    <w:rPr>
      <w:rFonts w:cs="Times New Roman"/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E653CA"/>
    <w:rPr>
      <w:rFonts w:cs="Times New Roman"/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E653CA"/>
    <w:rPr>
      <w:rFonts w:asciiTheme="majorHAnsi" w:eastAsiaTheme="majorEastAsia" w:hAnsiTheme="majorHAnsi" w:cs="Times New Roman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653CA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015D1B"/>
    <w:rPr>
      <w:rFonts w:cs="Times New Roman"/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2E3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92E3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0C3444"/>
    <w:pPr>
      <w:spacing w:before="100" w:beforeAutospacing="1" w:after="100" w:afterAutospacing="1"/>
    </w:pPr>
    <w:rPr>
      <w:rFonts w:ascii="Times New Roman" w:hAnsi="Times New Roman"/>
      <w:lang w:eastAsia="en-GB"/>
    </w:rPr>
  </w:style>
  <w:style w:type="table" w:styleId="TableGrid">
    <w:name w:val="Table Grid"/>
    <w:basedOn w:val="TableNormal"/>
    <w:uiPriority w:val="39"/>
    <w:rsid w:val="00BA75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0A1F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76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142121">
          <w:marLeft w:val="-240"/>
          <w:marRight w:val="-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14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817619">
          <w:marLeft w:val="-240"/>
          <w:marRight w:val="-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773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08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5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7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0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0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0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0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8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5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6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440597">
          <w:marLeft w:val="-240"/>
          <w:marRight w:val="-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161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617840">
          <w:marLeft w:val="-240"/>
          <w:marRight w:val="-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696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53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386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ESSA</Company>
  <LinksUpToDate>false</LinksUpToDate>
  <CharactersWithSpaces>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emis2000</dc:creator>
  <cp:lastModifiedBy>MITSON, Sue (GREAT BENTLEY SURGERY)</cp:lastModifiedBy>
  <cp:revision>11</cp:revision>
  <cp:lastPrinted>2025-04-09T15:23:00Z</cp:lastPrinted>
  <dcterms:created xsi:type="dcterms:W3CDTF">2026-04-13T15:44:00Z</dcterms:created>
  <dcterms:modified xsi:type="dcterms:W3CDTF">2026-04-28T13:48:00Z</dcterms:modified>
</cp:coreProperties>
</file>